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82EA4" w:rsidRDefault="00000000">
      <w:pPr>
        <w:rPr>
          <w:b/>
          <w:u w:val="single"/>
        </w:rPr>
      </w:pPr>
      <w:r>
        <w:rPr>
          <w:b/>
          <w:u w:val="single"/>
        </w:rPr>
        <w:t>Religie en zingeving</w:t>
      </w:r>
    </w:p>
    <w:p w14:paraId="00000002" w14:textId="77777777" w:rsidR="00182EA4" w:rsidRDefault="00182EA4">
      <w:pPr>
        <w:rPr>
          <w:b/>
          <w:u w:val="single"/>
        </w:rPr>
      </w:pPr>
    </w:p>
    <w:p w14:paraId="00000003" w14:textId="77777777" w:rsidR="00182EA4" w:rsidRDefault="00182EA4">
      <w:pPr>
        <w:rPr>
          <w:b/>
          <w:u w:val="single"/>
        </w:rPr>
      </w:pPr>
    </w:p>
    <w:p w14:paraId="00000004" w14:textId="77777777" w:rsidR="00182EA4" w:rsidRDefault="00000000">
      <w:pPr>
        <w:numPr>
          <w:ilvl w:val="0"/>
          <w:numId w:val="1"/>
        </w:numPr>
      </w:pPr>
      <w:r>
        <w:t>Hoe kan je aan de hand van het onderscheid dat Aristoteles maakt tussen woede en haat het strafrechtelijk populisme beter begrijpen?</w:t>
      </w:r>
    </w:p>
    <w:p w14:paraId="00000005" w14:textId="77777777" w:rsidR="00182EA4" w:rsidRDefault="00000000">
      <w:pPr>
        <w:numPr>
          <w:ilvl w:val="0"/>
          <w:numId w:val="1"/>
        </w:numPr>
      </w:pPr>
      <w:r>
        <w:t>Een vraag waarbij je de niet-cognitieve vermogens bij het maken van keuzes van William James in verband moest brengen met de cognitieve en zingevende interesse van Burms en De Dijn</w:t>
      </w:r>
    </w:p>
    <w:p w14:paraId="00000006" w14:textId="77777777" w:rsidR="00182EA4" w:rsidRDefault="00000000">
      <w:pPr>
        <w:numPr>
          <w:ilvl w:val="0"/>
          <w:numId w:val="1"/>
        </w:numPr>
      </w:pPr>
      <w:r>
        <w:t>Een vraag over wat de kritiek van Michael Sandel op het politiek liberalisme te maken heeft met de incommensurabele waarden</w:t>
      </w:r>
    </w:p>
    <w:p w14:paraId="00000007" w14:textId="77777777" w:rsidR="00182EA4" w:rsidRDefault="00182EA4"/>
    <w:sectPr w:rsidR="00182EA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71FAE"/>
    <w:multiLevelType w:val="multilevel"/>
    <w:tmpl w:val="39E8CB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9879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A4"/>
    <w:rsid w:val="00182EA4"/>
    <w:rsid w:val="0077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617A2-AAC8-4313-BE82-6BF0E710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l" w:eastAsia="nl-B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</dc:creator>
  <cp:lastModifiedBy>Hannelore Tobback</cp:lastModifiedBy>
  <cp:revision>2</cp:revision>
  <dcterms:created xsi:type="dcterms:W3CDTF">2023-08-23T08:39:00Z</dcterms:created>
  <dcterms:modified xsi:type="dcterms:W3CDTF">2023-08-23T08:39:00Z</dcterms:modified>
</cp:coreProperties>
</file>