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Stelling 1: De rol van de soevereine natie-staat in ‘policing’ wordt op verschillende manieren (privatisering, internationalisering, technologisering, etc.) ingeperkt. Dit is zeer verontrustend en er kan niets aan gedaan worden.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Stelling 2: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Politiewerk moet meer ‘evidence-based’ worden georganiseerd. Dit is immers de enige goede manier om criminaliteit te bestrijden.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