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Stelling 1: De rol van de soevereine natie-staat in ‘policing’ wordt op verschillende manieren (privatisering, internationalisering, technologisering, etc.) ingeperkt. Dit is zeer verontrustend en er kan niets aan gedaan worden.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Stelling 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Politiewerk moet meer ‘evidence-based’ worden georganiseerd. Dit is immers de enige goede manier om criminaliteit te bestrijden.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