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Criminological theories and changing theory/data relationship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Two key propositions of Bottoms and their implications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theory? List substantive and non-substantive theories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eight criminological theories and give an example for each theory (Bottoms, Millovanovic and Henry)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the five approaches to criminology and their positive and negative features (Bottoms)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we talked about policies, we saw two conceptions/justifications to criminal policy.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two conceptions and, if relevant, their variants.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aims of these conceptions and, if relevant, their variants?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far have these aims been achieved?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your opinion, what should be the aim of criminal policy and what are your arguments?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