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sz w:val="28"/>
          <w:szCs w:val="28"/>
          <w:u w:val="single"/>
          <w:rtl w:val="0"/>
        </w:rPr>
        <w:t xml:space="preserve">Methodologie 5 Juni 2026</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Kwali:</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Open vraag: externe validiteit uitleggen en twee alternatieven uitleggen + criminologisch relevant voorbeeld per alternatief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Open vraag: Grounded theory uitleggen, hoe werd de GT geïnterpreteerd in methodologie 3 + hoe GT gebruikt in de deelopdrachten.</w:t>
      </w:r>
    </w:p>
    <w:p w:rsidR="00000000" w:rsidDel="00000000" w:rsidP="00000000" w:rsidRDefault="00000000" w:rsidRPr="00000000" w14:paraId="00000008">
      <w:pPr>
        <w:rPr>
          <w:color w:val="0000ff"/>
        </w:rPr>
      </w:pPr>
      <w:r w:rsidDel="00000000" w:rsidR="00000000" w:rsidRPr="00000000">
        <w:rPr>
          <w:color w:val="00ff00"/>
          <w:rtl w:val="0"/>
        </w:rPr>
        <w:t xml:space="preserve">Hebben wij precies amper iets van gezien? </w:t>
      </w:r>
      <w:r w:rsidDel="00000000" w:rsidR="00000000" w:rsidRPr="00000000">
        <w:rPr>
          <w:color w:val="0000ff"/>
          <w:rtl w:val="0"/>
        </w:rPr>
        <w:t xml:space="preserve">Nee idd</w:t>
      </w:r>
    </w:p>
    <w:p w:rsidR="00000000" w:rsidDel="00000000" w:rsidP="00000000" w:rsidRDefault="00000000" w:rsidRPr="00000000" w14:paraId="00000009">
      <w:pPr>
        <w:rPr>
          <w:color w:val="ff0000"/>
        </w:rPr>
      </w:pPr>
      <w:r w:rsidDel="00000000" w:rsidR="00000000" w:rsidRPr="00000000">
        <w:rPr>
          <w:color w:val="0000ff"/>
          <w:rtl w:val="0"/>
        </w:rPr>
        <w:t xml:space="preserve">Ik heb hier GT uitgelegd en gezegd dat wij een meer deductieve benadering hebben gebruikt + analysemethode van Miles en Huberman. En dan toegepast op onze deelopdrachten had ik de a priori benadering uitgelegd (dat wij al een codeerschema hadden) en dan ook het gebruik van theoretische memo’s die we dan linken aan de literatuur en dan ook in het eindrapport verwijzen naar de literatuur. Ik heb ook vermeld dat het doel van onze taken niet echt een theorie vormen is. </w:t>
      </w:r>
      <w:r w:rsidDel="00000000" w:rsidR="00000000" w:rsidRPr="00000000">
        <w:rPr>
          <w:color w:val="ff0000"/>
          <w:rtl w:val="0"/>
        </w:rPr>
        <w:t xml:space="preserve"> ik heb ook zoiets</w:t>
      </w:r>
    </w:p>
    <w:p w:rsidR="00000000" w:rsidDel="00000000" w:rsidP="00000000" w:rsidRDefault="00000000" w:rsidRPr="00000000" w14:paraId="0000000A">
      <w:pPr>
        <w:rPr>
          <w:color w:val="ff00ff"/>
        </w:rPr>
      </w:pPr>
      <w:r w:rsidDel="00000000" w:rsidR="00000000" w:rsidRPr="00000000">
        <w:rPr>
          <w:color w:val="ff00ff"/>
          <w:rtl w:val="0"/>
        </w:rPr>
        <w:t xml:space="preserve">ik heb ook gezegd dat de iteratieve fase en het cyclisch proces van het onderzoek hier wordt benadrukt. </w:t>
      </w:r>
    </w:p>
    <w:p w:rsidR="00000000" w:rsidDel="00000000" w:rsidP="00000000" w:rsidRDefault="00000000" w:rsidRPr="00000000" w14:paraId="0000000B">
      <w:pPr>
        <w:rPr>
          <w:color w:val="00ff00"/>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Meerkeuze</w:t>
      </w:r>
    </w:p>
    <w:p w:rsidR="00000000" w:rsidDel="00000000" w:rsidP="00000000" w:rsidRDefault="00000000" w:rsidRPr="00000000" w14:paraId="0000000D">
      <w:pPr>
        <w:rPr/>
      </w:pPr>
      <w:r w:rsidDel="00000000" w:rsidR="00000000" w:rsidRPr="00000000">
        <w:rPr>
          <w:rtl w:val="0"/>
        </w:rPr>
        <w:t xml:space="preserve">Welke stelling van citaten is juist: </w:t>
      </w:r>
    </w:p>
    <w:p w:rsidR="00000000" w:rsidDel="00000000" w:rsidP="00000000" w:rsidRDefault="00000000" w:rsidRPr="00000000" w14:paraId="0000000E">
      <w:pPr>
        <w:numPr>
          <w:ilvl w:val="0"/>
          <w:numId w:val="5"/>
        </w:numPr>
        <w:ind w:left="720" w:hanging="360"/>
        <w:rPr>
          <w:u w:val="none"/>
        </w:rPr>
      </w:pPr>
      <w:r w:rsidDel="00000000" w:rsidR="00000000" w:rsidRPr="00000000">
        <w:rPr>
          <w:rtl w:val="0"/>
        </w:rPr>
        <w:t xml:space="preserve">Citaten in het Frans moet je vertalen naar nederlands in een nederlands onderzoeksrapport</w:t>
      </w:r>
    </w:p>
    <w:p w:rsidR="00000000" w:rsidDel="00000000" w:rsidP="00000000" w:rsidRDefault="00000000" w:rsidRPr="00000000" w14:paraId="0000000F">
      <w:pPr>
        <w:numPr>
          <w:ilvl w:val="0"/>
          <w:numId w:val="5"/>
        </w:numPr>
        <w:ind w:left="720" w:hanging="360"/>
        <w:rPr>
          <w:u w:val="none"/>
        </w:rPr>
      </w:pPr>
      <w:r w:rsidDel="00000000" w:rsidR="00000000" w:rsidRPr="00000000">
        <w:rPr>
          <w:rtl w:val="0"/>
        </w:rPr>
        <w:t xml:space="preserve">Idealiter representatief </w:t>
      </w:r>
      <w:r w:rsidDel="00000000" w:rsidR="00000000" w:rsidRPr="00000000">
        <w:rPr>
          <w:color w:val="00ff00"/>
          <w:rtl w:val="0"/>
        </w:rPr>
        <w:t xml:space="preserve">ik heb deze</w:t>
      </w:r>
      <w:r w:rsidDel="00000000" w:rsidR="00000000" w:rsidRPr="00000000">
        <w:rPr>
          <w:rtl w:val="0"/>
        </w:rPr>
      </w:r>
    </w:p>
    <w:p w:rsidR="00000000" w:rsidDel="00000000" w:rsidP="00000000" w:rsidRDefault="00000000" w:rsidRPr="00000000" w14:paraId="00000010">
      <w:pPr>
        <w:rPr>
          <w:b w:val="1"/>
          <w:bCs w:val="1"/>
          <w:color w:val="9900ff"/>
        </w:rPr>
      </w:pPr>
      <w:r w:rsidDel="00000000" w:rsidR="00000000" w:rsidRPr="00000000">
        <w:rPr>
          <w:b w:val="1"/>
          <w:bCs w:val="1"/>
          <w:color w:val="9900ff"/>
          <w:rtl w:val="0"/>
        </w:rPr>
        <w:t xml:space="preserve">Kan niet want is enkel representatief voor steekproef, hier stond populatie KLOPT</w:t>
      </w:r>
      <w:r w:rsidDel="00000000" w:rsidR="00000000" w:rsidRPr="00000000">
        <w:rPr>
          <w:rtl w:val="0"/>
        </w:rPr>
      </w:r>
    </w:p>
    <w:p w:rsidR="00000000" w:rsidDel="00000000" w:rsidP="00000000" w:rsidRDefault="00000000" w:rsidRPr="00000000" w14:paraId="00000011">
      <w:pPr>
        <w:numPr>
          <w:ilvl w:val="0"/>
          <w:numId w:val="5"/>
        </w:numPr>
        <w:ind w:left="720" w:hanging="360"/>
        <w:rPr>
          <w:u w:val="none"/>
        </w:rPr>
      </w:pPr>
      <w:r w:rsidDel="00000000" w:rsidR="00000000" w:rsidRPr="00000000">
        <w:rPr>
          <w:rtl w:val="0"/>
        </w:rPr>
        <w:t xml:space="preserve">low inference descriptors </w:t>
      </w:r>
      <w:r w:rsidDel="00000000" w:rsidR="00000000" w:rsidRPr="00000000">
        <w:rPr>
          <w:rFonts w:ascii="Arial Unicode MS" w:cs="Arial Unicode MS" w:eastAsia="Arial Unicode MS" w:hAnsi="Arial Unicode MS"/>
          <w:color w:val="ff0000"/>
          <w:rtl w:val="0"/>
        </w:rPr>
        <w:t xml:space="preserve">→ deze was juist, ik heb deze,</w:t>
      </w:r>
      <w:r w:rsidDel="00000000" w:rsidR="00000000" w:rsidRPr="00000000">
        <w:rPr>
          <w:color w:val="ff9900"/>
          <w:rtl w:val="0"/>
        </w:rPr>
        <w:t xml:space="preserve"> ik ook</w:t>
      </w:r>
      <w:r w:rsidDel="00000000" w:rsidR="00000000" w:rsidRPr="00000000">
        <w:rPr>
          <w:color w:val="ff0000"/>
          <w:rtl w:val="0"/>
        </w:rPr>
        <w:t xml:space="preserve"> </w:t>
      </w:r>
      <w:r w:rsidDel="00000000" w:rsidR="00000000" w:rsidRPr="00000000">
        <w:rPr>
          <w:color w:val="ff00ff"/>
          <w:rtl w:val="0"/>
        </w:rPr>
        <w:t xml:space="preserve">ik ook</w:t>
      </w:r>
    </w:p>
    <w:p w:rsidR="00000000" w:rsidDel="00000000" w:rsidP="00000000" w:rsidRDefault="00000000" w:rsidRPr="00000000" w14:paraId="00000012">
      <w:pPr>
        <w:numPr>
          <w:ilvl w:val="0"/>
          <w:numId w:val="5"/>
        </w:numPr>
        <w:ind w:left="720" w:hanging="360"/>
        <w:rPr>
          <w:u w:val="none"/>
        </w:rPr>
      </w:pPr>
      <w:r w:rsidDel="00000000" w:rsidR="00000000" w:rsidRPr="00000000">
        <w:rPr>
          <w:rtl w:val="0"/>
        </w:rPr>
        <w:t xml:space="preserve">Geen van bovenstaande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Onderzoeken die de incidentie van de fietsdiefstallen onderzoekt &amp; modus operandi ervan is beschrijvend onderzoek</w:t>
      </w:r>
    </w:p>
    <w:p w:rsidR="00000000" w:rsidDel="00000000" w:rsidP="00000000" w:rsidRDefault="00000000" w:rsidRPr="00000000" w14:paraId="00000015">
      <w:pPr>
        <w:rPr/>
      </w:pPr>
      <w:r w:rsidDel="00000000" w:rsidR="00000000" w:rsidRPr="00000000">
        <w:rPr>
          <w:rtl w:val="0"/>
        </w:rPr>
        <w:t xml:space="preserve">Onderzoek waarbij respondenten eigen verklaring geven is beschrijvend ofzo</w:t>
      </w:r>
    </w:p>
    <w:p w:rsidR="00000000" w:rsidDel="00000000" w:rsidP="00000000" w:rsidRDefault="00000000" w:rsidRPr="00000000" w14:paraId="00000016">
      <w:pPr>
        <w:rPr>
          <w:color w:val="ff0000"/>
        </w:rPr>
      </w:pPr>
      <w:r w:rsidDel="00000000" w:rsidR="00000000" w:rsidRPr="00000000">
        <w:rPr>
          <w:rFonts w:ascii="Arial Unicode MS" w:cs="Arial Unicode MS" w:eastAsia="Arial Unicode MS" w:hAnsi="Arial Unicode MS"/>
          <w:color w:val="ff0000"/>
          <w:rtl w:val="0"/>
        </w:rPr>
        <w:t xml:space="preserve">→ allebei juist (zie metho1)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Welke triangulatie klopt niet:</w:t>
      </w:r>
    </w:p>
    <w:p w:rsidR="00000000" w:rsidDel="00000000" w:rsidP="00000000" w:rsidRDefault="00000000" w:rsidRPr="00000000" w14:paraId="00000019">
      <w:pPr>
        <w:numPr>
          <w:ilvl w:val="0"/>
          <w:numId w:val="7"/>
        </w:numPr>
        <w:ind w:left="720" w:hanging="360"/>
        <w:rPr>
          <w:u w:val="none"/>
        </w:rPr>
      </w:pPr>
      <w:r w:rsidDel="00000000" w:rsidR="00000000" w:rsidRPr="00000000">
        <w:rPr>
          <w:rtl w:val="0"/>
        </w:rPr>
        <w:t xml:space="preserve">Bij datatriangulatie gebruiken we meerdere datebronnen</w:t>
      </w:r>
    </w:p>
    <w:p w:rsidR="00000000" w:rsidDel="00000000" w:rsidP="00000000" w:rsidRDefault="00000000" w:rsidRPr="00000000" w14:paraId="0000001A">
      <w:pPr>
        <w:numPr>
          <w:ilvl w:val="0"/>
          <w:numId w:val="7"/>
        </w:numPr>
        <w:ind w:left="720" w:hanging="360"/>
        <w:rPr>
          <w:u w:val="none"/>
        </w:rPr>
      </w:pPr>
      <w:r w:rsidDel="00000000" w:rsidR="00000000" w:rsidRPr="00000000">
        <w:rPr>
          <w:rtl w:val="0"/>
        </w:rPr>
        <w:t xml:space="preserve">Bij Methodlogische triangulatie niet enkel verschillende bronnen, ook verschillende methods</w:t>
      </w:r>
    </w:p>
    <w:p w:rsidR="00000000" w:rsidDel="00000000" w:rsidP="00000000" w:rsidRDefault="00000000" w:rsidRPr="00000000" w14:paraId="0000001B">
      <w:pPr>
        <w:numPr>
          <w:ilvl w:val="0"/>
          <w:numId w:val="7"/>
        </w:numPr>
        <w:ind w:left="720" w:hanging="360"/>
        <w:rPr>
          <w:u w:val="none"/>
        </w:rPr>
      </w:pPr>
      <w:r w:rsidDel="00000000" w:rsidR="00000000" w:rsidRPr="00000000">
        <w:rPr>
          <w:rtl w:val="0"/>
        </w:rPr>
        <w:t xml:space="preserve">Bij theoretische triangulatie meerdere theorieen</w:t>
      </w:r>
    </w:p>
    <w:p w:rsidR="00000000" w:rsidDel="00000000" w:rsidP="00000000" w:rsidRDefault="00000000" w:rsidRPr="00000000" w14:paraId="0000001C">
      <w:pPr>
        <w:numPr>
          <w:ilvl w:val="0"/>
          <w:numId w:val="7"/>
        </w:numPr>
        <w:ind w:left="720" w:hanging="360"/>
        <w:rPr>
          <w:u w:val="none"/>
        </w:rPr>
      </w:pPr>
      <w:r w:rsidDel="00000000" w:rsidR="00000000" w:rsidRPr="00000000">
        <w:rPr>
          <w:rtl w:val="0"/>
        </w:rPr>
        <w:t xml:space="preserve">Bij steekproeftriangulatie verhogen we interne betrouwbaarheid </w:t>
      </w:r>
      <w:r w:rsidDel="00000000" w:rsidR="00000000" w:rsidRPr="00000000">
        <w:rPr>
          <w:color w:val="ff00ff"/>
          <w:rtl w:val="0"/>
        </w:rPr>
        <w:t xml:space="preserve">deze</w:t>
      </w:r>
    </w:p>
    <w:p w:rsidR="00000000" w:rsidDel="00000000" w:rsidP="00000000" w:rsidRDefault="00000000" w:rsidRPr="00000000" w14:paraId="0000001D">
      <w:pPr>
        <w:rPr>
          <w:color w:val="980000"/>
        </w:rPr>
      </w:pPr>
      <w:r w:rsidDel="00000000" w:rsidR="00000000" w:rsidRPr="00000000">
        <w:rPr>
          <w:color w:val="0000ff"/>
          <w:rtl w:val="0"/>
        </w:rPr>
        <w:t xml:space="preserve">Ik had de laatste want had hier nog nooit van gehoord, </w:t>
      </w:r>
      <w:r w:rsidDel="00000000" w:rsidR="00000000" w:rsidRPr="00000000">
        <w:rPr>
          <w:color w:val="00ff00"/>
          <w:rtl w:val="0"/>
        </w:rPr>
        <w:t xml:space="preserve">same,</w:t>
      </w:r>
      <w:r w:rsidDel="00000000" w:rsidR="00000000" w:rsidRPr="00000000">
        <w:rPr>
          <w:color w:val="ff9900"/>
          <w:rtl w:val="0"/>
        </w:rPr>
        <w:t xml:space="preserve"> ik ook </w:t>
      </w:r>
      <w:r w:rsidDel="00000000" w:rsidR="00000000" w:rsidRPr="00000000">
        <w:rPr>
          <w:color w:val="980000"/>
          <w:rtl w:val="0"/>
        </w:rPr>
        <w:t xml:space="preserve">ik ook DEZE IS JUIST WANT INTERNE BETROUWBAARHEID IS BIJ ONDERZOEKERSTRIANGULATIE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Wat is ‘classifiseren van observaties in ideaaltypes’</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Typologieën (ik dachr deze, vond het wel sketchy want daar werd ook iets over matrices gezegd), ben bijna zeker dat het deze was! Joepie dankje :), ik heb deze ,</w:t>
      </w:r>
      <w:r w:rsidDel="00000000" w:rsidR="00000000" w:rsidRPr="00000000">
        <w:rPr>
          <w:color w:val="ff9900"/>
          <w:rtl w:val="0"/>
        </w:rPr>
        <w:t xml:space="preserve"> ik ook </w:t>
      </w:r>
      <w:r w:rsidDel="00000000" w:rsidR="00000000" w:rsidRPr="00000000">
        <w:rPr>
          <w:color w:val="ff00ff"/>
          <w:rtl w:val="0"/>
        </w:rPr>
        <w:t xml:space="preserve">ik ook </w:t>
      </w:r>
      <w:r w:rsidDel="00000000" w:rsidR="00000000" w:rsidRPr="00000000">
        <w:rPr>
          <w:color w:val="980000"/>
          <w:rtl w:val="0"/>
        </w:rPr>
        <w:t xml:space="preserve">ik ook</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Matrices</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Metaforen </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Verhalend werken</w:t>
      </w:r>
    </w:p>
    <w:p w:rsidR="00000000" w:rsidDel="00000000" w:rsidP="00000000" w:rsidRDefault="00000000" w:rsidRPr="00000000" w14:paraId="00000024">
      <w:pPr>
        <w:ind w:left="0" w:firstLine="0"/>
        <w:rPr/>
      </w:pPr>
      <w:r w:rsidDel="00000000" w:rsidR="00000000" w:rsidRPr="00000000">
        <w:rPr>
          <w:rtl w:val="0"/>
        </w:rPr>
        <w:t xml:space="preserve">Wat past niet bij discours en taal</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Meer dan taal alleen</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Discours en macht</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Discours en context</w:t>
      </w:r>
    </w:p>
    <w:p w:rsidR="00000000" w:rsidDel="00000000" w:rsidP="00000000" w:rsidRDefault="00000000" w:rsidRPr="00000000" w14:paraId="00000028">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Discours en declassificering → deze was fout, heb ik ook, </w:t>
      </w:r>
      <w:r w:rsidDel="00000000" w:rsidR="00000000" w:rsidRPr="00000000">
        <w:rPr>
          <w:color w:val="ff9900"/>
          <w:rtl w:val="0"/>
        </w:rPr>
        <w:t xml:space="preserve">ik ook </w:t>
      </w:r>
      <w:r w:rsidDel="00000000" w:rsidR="00000000" w:rsidRPr="00000000">
        <w:rPr>
          <w:color w:val="ff00ff"/>
          <w:rtl w:val="0"/>
        </w:rPr>
        <w:t xml:space="preserve">deze </w:t>
      </w:r>
      <w:r w:rsidDel="00000000" w:rsidR="00000000" w:rsidRPr="00000000">
        <w:rPr>
          <w:color w:val="980000"/>
          <w:rtl w:val="0"/>
        </w:rPr>
        <w:t xml:space="preserve">ik ook</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Welke stelling is juist:</w:t>
      </w:r>
    </w:p>
    <w:p w:rsidR="00000000" w:rsidDel="00000000" w:rsidP="00000000" w:rsidRDefault="00000000" w:rsidRPr="00000000" w14:paraId="0000002B">
      <w:pPr>
        <w:rPr>
          <w:color w:val="ff0000"/>
        </w:rPr>
      </w:pPr>
      <w:r w:rsidDel="00000000" w:rsidR="00000000" w:rsidRPr="00000000">
        <w:rPr>
          <w:rtl w:val="0"/>
        </w:rPr>
        <w:t xml:space="preserve">Iets met gevalstudie dat je eerst between case doet en dan pas within case: </w:t>
      </w:r>
      <w:r w:rsidDel="00000000" w:rsidR="00000000" w:rsidRPr="00000000">
        <w:rPr>
          <w:color w:val="ff0000"/>
          <w:rtl w:val="0"/>
        </w:rPr>
        <w:t xml:space="preserve">fout, had ik ook</w:t>
      </w:r>
    </w:p>
    <w:p w:rsidR="00000000" w:rsidDel="00000000" w:rsidP="00000000" w:rsidRDefault="00000000" w:rsidRPr="00000000" w14:paraId="0000002C">
      <w:pPr>
        <w:rPr>
          <w:color w:val="ff00ff"/>
        </w:rPr>
      </w:pPr>
      <w:r w:rsidDel="00000000" w:rsidR="00000000" w:rsidRPr="00000000">
        <w:rPr>
          <w:rtl w:val="0"/>
        </w:rPr>
        <w:t xml:space="preserve">De typische aspecten van kwalitatief onderzoek worden ook gebruikt bij gevalstudie zoals thick description:</w:t>
      </w:r>
      <w:r w:rsidDel="00000000" w:rsidR="00000000" w:rsidRPr="00000000">
        <w:rPr>
          <w:color w:val="ff0000"/>
          <w:rtl w:val="0"/>
        </w:rPr>
        <w:t xml:space="preserve"> juist, had ik ook </w:t>
      </w:r>
      <w:r w:rsidDel="00000000" w:rsidR="00000000" w:rsidRPr="00000000">
        <w:rPr>
          <w:color w:val="ff00ff"/>
          <w:rtl w:val="0"/>
        </w:rPr>
        <w:t xml:space="preserve">ik ook</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Iets met vaak pseudonimiseert men door codes te gebruiken ipv namen, dit zorgt ervoor dat respondenten nooit herkend kunnen worden, zelfs niet door hun antwoorden in het transcript —&gt; fout</w:t>
      </w:r>
    </w:p>
    <w:p w:rsidR="00000000" w:rsidDel="00000000" w:rsidP="00000000" w:rsidRDefault="00000000" w:rsidRPr="00000000" w14:paraId="0000002F">
      <w:pPr>
        <w:rPr/>
      </w:pPr>
      <w:r w:rsidDel="00000000" w:rsidR="00000000" w:rsidRPr="00000000">
        <w:rPr>
          <w:rtl w:val="0"/>
        </w:rPr>
        <w:t xml:space="preserve">Voorkomen van schade aan deelnemers moet zowel in dataverzameling als rapportering</w:t>
      </w:r>
    </w:p>
    <w:p w:rsidR="00000000" w:rsidDel="00000000" w:rsidP="00000000" w:rsidRDefault="00000000" w:rsidRPr="00000000" w14:paraId="00000030">
      <w:pPr>
        <w:rPr>
          <w:color w:val="ff00ff"/>
        </w:rPr>
      </w:pPr>
      <w:r w:rsidDel="00000000" w:rsidR="00000000" w:rsidRPr="00000000">
        <w:rPr>
          <w:rFonts w:ascii="Arial Unicode MS" w:cs="Arial Unicode MS" w:eastAsia="Arial Unicode MS" w:hAnsi="Arial Unicode MS"/>
          <w:rtl w:val="0"/>
        </w:rPr>
        <w:t xml:space="preserve">→ juist </w:t>
      </w:r>
      <w:r w:rsidDel="00000000" w:rsidR="00000000" w:rsidRPr="00000000">
        <w:rPr>
          <w:color w:val="ff00ff"/>
          <w:rtl w:val="0"/>
        </w:rPr>
        <w:t xml:space="preserve">ik ook </w:t>
      </w:r>
    </w:p>
    <w:p w:rsidR="00000000" w:rsidDel="00000000" w:rsidP="00000000" w:rsidRDefault="00000000" w:rsidRPr="00000000" w14:paraId="00000031">
      <w:pPr>
        <w:rPr>
          <w:color w:val="0000ff"/>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Anonieme gegevens vallen niet onder de AVG - </w:t>
      </w:r>
      <w:r w:rsidDel="00000000" w:rsidR="00000000" w:rsidRPr="00000000">
        <w:rPr>
          <w:color w:val="00ff00"/>
          <w:rtl w:val="0"/>
        </w:rPr>
        <w:t xml:space="preserve">juist, had ik ook </w:t>
      </w:r>
      <w:r w:rsidDel="00000000" w:rsidR="00000000" w:rsidRPr="00000000">
        <w:rPr>
          <w:rtl w:val="0"/>
        </w:rPr>
        <w:t xml:space="preserve">HIER STOND DAT ZE WEL ONDER AVG VALLEN DUS DE STELLING WAS FOUT WANT VALLEN IDD NIET ONDER AVG</w:t>
      </w:r>
    </w:p>
    <w:p w:rsidR="00000000" w:rsidDel="00000000" w:rsidP="00000000" w:rsidRDefault="00000000" w:rsidRPr="00000000" w14:paraId="00000033">
      <w:pPr>
        <w:rPr>
          <w:color w:val="ff00ff"/>
        </w:rPr>
      </w:pPr>
      <w:r w:rsidDel="00000000" w:rsidR="00000000" w:rsidRPr="00000000">
        <w:rPr>
          <w:rtl w:val="0"/>
        </w:rPr>
        <w:t xml:space="preserve">V</w:t>
      </w:r>
      <w:r w:rsidDel="00000000" w:rsidR="00000000" w:rsidRPr="00000000">
        <w:rPr>
          <w:rtl w:val="0"/>
        </w:rPr>
        <w:t xml:space="preserve">erwerking van bijzondere persoonsgegevens is risicovol dus nood aan risicoanalyse - </w:t>
      </w:r>
      <w:r w:rsidDel="00000000" w:rsidR="00000000" w:rsidRPr="00000000">
        <w:rPr>
          <w:color w:val="00ff00"/>
          <w:rtl w:val="0"/>
        </w:rPr>
        <w:t xml:space="preserve">juist, had ik ook </w:t>
      </w:r>
      <w:r w:rsidDel="00000000" w:rsidR="00000000" w:rsidRPr="00000000">
        <w:rPr>
          <w:color w:val="ff00ff"/>
          <w:rtl w:val="0"/>
        </w:rPr>
        <w:t xml:space="preserve">beide juist</w:t>
      </w:r>
    </w:p>
    <w:p w:rsidR="00000000" w:rsidDel="00000000" w:rsidP="00000000" w:rsidRDefault="00000000" w:rsidRPr="00000000" w14:paraId="00000034">
      <w:pPr>
        <w:rPr>
          <w:color w:val="00ff00"/>
        </w:rPr>
      </w:pPr>
      <w:r w:rsidDel="00000000" w:rsidR="00000000" w:rsidRPr="00000000">
        <w:rPr>
          <w:rtl w:val="0"/>
        </w:rPr>
      </w:r>
    </w:p>
    <w:p w:rsidR="00000000" w:rsidDel="00000000" w:rsidP="00000000" w:rsidRDefault="00000000" w:rsidRPr="00000000" w14:paraId="00000035">
      <w:pPr>
        <w:rPr>
          <w:color w:val="ff0000"/>
        </w:rPr>
      </w:pPr>
      <w:r w:rsidDel="00000000" w:rsidR="00000000" w:rsidRPr="00000000">
        <w:rPr>
          <w:rtl w:val="0"/>
        </w:rPr>
        <w:t xml:space="preserve">Bij conversatie analyse maakt men gebruikt van gedetailleerde transcripts om, onder andere, het functioneren van instituties te onderzoeken —&gt; juist </w:t>
      </w:r>
      <w:r w:rsidDel="00000000" w:rsidR="00000000" w:rsidRPr="00000000">
        <w:rPr>
          <w:color w:val="ff0000"/>
          <w:rtl w:val="0"/>
        </w:rPr>
        <w:t xml:space="preserve">had ik ook!</w:t>
      </w:r>
    </w:p>
    <w:p w:rsidR="00000000" w:rsidDel="00000000" w:rsidP="00000000" w:rsidRDefault="00000000" w:rsidRPr="00000000" w14:paraId="00000036">
      <w:pPr>
        <w:rPr>
          <w:color w:val="ff00ff"/>
        </w:rPr>
      </w:pPr>
      <w:r w:rsidDel="00000000" w:rsidR="00000000" w:rsidRPr="00000000">
        <w:rPr>
          <w:rFonts w:ascii="Arial Unicode MS" w:cs="Arial Unicode MS" w:eastAsia="Arial Unicode MS" w:hAnsi="Arial Unicode MS"/>
          <w:rtl w:val="0"/>
        </w:rPr>
        <w:t xml:space="preserve">Bij disscoursanalyse ligt de nadruk voornamelijk op machtsprocessen en hun invloed op menselijke interacties → </w:t>
      </w:r>
      <w:r w:rsidDel="00000000" w:rsidR="00000000" w:rsidRPr="00000000">
        <w:rPr>
          <w:color w:val="00ff00"/>
          <w:rtl w:val="0"/>
        </w:rPr>
        <w:t xml:space="preserve">fout, want nadruk op socio culturele historische processen, oei dacht dat dit juist was </w:t>
      </w:r>
      <w:r w:rsidDel="00000000" w:rsidR="00000000" w:rsidRPr="00000000">
        <w:rPr>
          <w:color w:val="ff00ff"/>
          <w:rtl w:val="0"/>
        </w:rPr>
        <w:t xml:space="preserve">ik had beide juist want bij discoursanalyse gaat het toch om taal-betekenis-context, en taal creëren om de werkelijkheid te construeren / Maatschappelijke processen zijn talige processen… Ik denk dat die zin van ‘discoursanalyse’ een beetje vervat is in dit alles (maar ben niet zeker lolz)</w:t>
      </w:r>
    </w:p>
    <w:p w:rsidR="00000000" w:rsidDel="00000000" w:rsidP="00000000" w:rsidRDefault="00000000" w:rsidRPr="00000000" w14:paraId="00000037">
      <w:pPr>
        <w:rPr>
          <w:color w:val="980000"/>
        </w:rPr>
      </w:pPr>
      <w:r w:rsidDel="00000000" w:rsidR="00000000" w:rsidRPr="00000000">
        <w:rPr>
          <w:color w:val="00ff00"/>
          <w:rtl w:val="0"/>
        </w:rPr>
        <w:t xml:space="preserve">Omdat het zo in de ppt stond, </w:t>
      </w:r>
      <w:r w:rsidDel="00000000" w:rsidR="00000000" w:rsidRPr="00000000">
        <w:rPr>
          <w:color w:val="0000ff"/>
          <w:rtl w:val="0"/>
        </w:rPr>
        <w:t xml:space="preserve">ik dacht van ni (staat idd in ppt, maar de vraag was geformuleerd da het leek alsof het vooral daarop focuste, terwijl de insteek die processen is, maar ben ook niet zeker ze) </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color w:val="980000"/>
          <w:sz w:val="28"/>
          <w:szCs w:val="28"/>
          <w:rtl w:val="0"/>
        </w:rPr>
        <w:t xml:space="preserve">Kwanti</w:t>
      </w:r>
      <w:r w:rsidDel="00000000" w:rsidR="00000000" w:rsidRPr="00000000">
        <w:rPr>
          <w:rtl w:val="0"/>
        </w:rPr>
        <w:t xml:space="preserve">: (weet toevallig iemand de puntenverdeling per open vraag?)</w:t>
      </w:r>
    </w:p>
    <w:p w:rsidR="00000000" w:rsidDel="00000000" w:rsidP="00000000" w:rsidRDefault="00000000" w:rsidRPr="00000000" w14:paraId="0000003A">
      <w:pPr>
        <w:rPr/>
      </w:pPr>
      <w:r w:rsidDel="00000000" w:rsidR="00000000" w:rsidRPr="00000000">
        <w:rPr>
          <w:rtl w:val="0"/>
        </w:rPr>
        <w:t xml:space="preserve">Ik vermoed dat die eerste twee op vijf stonden en de derde en vierde op 2,5 maar ben totaal niet zeker</w:t>
      </w:r>
    </w:p>
    <w:p w:rsidR="00000000" w:rsidDel="00000000" w:rsidP="00000000" w:rsidRDefault="00000000" w:rsidRPr="00000000" w14:paraId="0000003B">
      <w:pPr>
        <w:rPr/>
      </w:pPr>
      <w:r w:rsidDel="00000000" w:rsidR="00000000" w:rsidRPr="00000000">
        <w:rPr>
          <w:rtl w:val="0"/>
        </w:rPr>
        <w:t xml:space="preserve">Ik hoop het want die laatste 2 vragen waren heel vaag vond ik XD</w:t>
      </w:r>
    </w:p>
    <w:p w:rsidR="00000000" w:rsidDel="00000000" w:rsidP="00000000" w:rsidRDefault="00000000" w:rsidRPr="00000000" w14:paraId="0000003C">
      <w:pPr>
        <w:rPr>
          <w:color w:val="ff00ff"/>
        </w:rPr>
      </w:pPr>
      <w:r w:rsidDel="00000000" w:rsidR="00000000" w:rsidRPr="00000000">
        <w:rPr>
          <w:rtl w:val="0"/>
        </w:rPr>
        <w:t xml:space="preserve">Ja kwanti was zeer moeilijk en ni te vergelijken met oude examenvragen :/ —&gt; idd ):</w:t>
      </w:r>
      <w:r w:rsidDel="00000000" w:rsidR="00000000" w:rsidRPr="00000000">
        <w:rPr>
          <w:color w:val="ff00ff"/>
          <w:rtl w:val="0"/>
        </w:rPr>
        <w:t xml:space="preserve">vragen waren echt kak indd blij dat ik niet de enige ben</w:t>
      </w:r>
    </w:p>
    <w:p w:rsidR="00000000" w:rsidDel="00000000" w:rsidP="00000000" w:rsidRDefault="00000000" w:rsidRPr="00000000" w14:paraId="0000003D">
      <w:pPr>
        <w:rPr/>
      </w:pPr>
      <w:r w:rsidDel="00000000" w:rsidR="00000000" w:rsidRPr="00000000">
        <w:rPr>
          <w:rtl w:val="0"/>
        </w:rPr>
        <w:t xml:space="preserve">ja kwanti trok echt op niks, heel gemene vragen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Open vraag: Welke analyse werd gebruikt in bijlage 1, wat is het doel ervan en interpreteer die tabellen</w:t>
      </w:r>
    </w:p>
    <w:p w:rsidR="00000000" w:rsidDel="00000000" w:rsidP="00000000" w:rsidRDefault="00000000" w:rsidRPr="00000000" w14:paraId="00000040">
      <w:pPr>
        <w:rPr>
          <w:color w:val="00ff00"/>
        </w:rPr>
      </w:pPr>
      <w:r w:rsidDel="00000000" w:rsidR="00000000" w:rsidRPr="00000000">
        <w:rPr>
          <w:color w:val="00ff00"/>
          <w:rtl w:val="0"/>
        </w:rPr>
        <w:t xml:space="preserve">Ik dacht PCA, met oplossing met 1 component</w:t>
      </w:r>
    </w:p>
    <w:p w:rsidR="00000000" w:rsidDel="00000000" w:rsidP="00000000" w:rsidRDefault="00000000" w:rsidRPr="00000000" w14:paraId="00000041">
      <w:pPr>
        <w:rPr>
          <w:color w:val="0000ff"/>
        </w:rPr>
      </w:pPr>
      <w:r w:rsidDel="00000000" w:rsidR="00000000" w:rsidRPr="00000000">
        <w:rPr>
          <w:color w:val="0000ff"/>
          <w:rtl w:val="0"/>
        </w:rPr>
        <w:t xml:space="preserve">Same, ik heb bij de eerste tabel de eigenwaarde uitgelegd en bij de tweede de componentenladingen (same), heb ik ook gedaan, ik ook en had ook gezegd dat theoretisch die ene variabele van in de 0.3 kon blijven maar dat het zeker ook kan om die weg te doen aangezien de rest zo’n hoge componentenladingen hadden en dicht bij de cut off van 0.3 lag (maar weet niet of dat klopt XD)</w:t>
      </w:r>
    </w:p>
    <w:p w:rsidR="00000000" w:rsidDel="00000000" w:rsidP="00000000" w:rsidRDefault="00000000" w:rsidRPr="00000000" w14:paraId="00000042">
      <w:pPr>
        <w:rPr>
          <w:color w:val="ff00ff"/>
        </w:rPr>
      </w:pPr>
      <w:r w:rsidDel="00000000" w:rsidR="00000000" w:rsidRPr="00000000">
        <w:rPr>
          <w:color w:val="ff00ff"/>
          <w:rtl w:val="0"/>
        </w:rPr>
        <w:t xml:space="preserve">ik ook PCA</w:t>
      </w:r>
    </w:p>
    <w:p w:rsidR="00000000" w:rsidDel="00000000" w:rsidP="00000000" w:rsidRDefault="00000000" w:rsidRPr="00000000" w14:paraId="00000043">
      <w:pPr>
        <w:rPr>
          <w:color w:val="00ff00"/>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Open vraag: Welke test is hier gebruikt, geef statistische en inhoudelijke interpretatie</w:t>
      </w:r>
    </w:p>
    <w:p w:rsidR="00000000" w:rsidDel="00000000" w:rsidP="00000000" w:rsidRDefault="00000000" w:rsidRPr="00000000" w14:paraId="00000045">
      <w:pPr>
        <w:rPr>
          <w:color w:val="00ff00"/>
        </w:rPr>
      </w:pPr>
      <w:r w:rsidDel="00000000" w:rsidR="00000000" w:rsidRPr="00000000">
        <w:rPr>
          <w:color w:val="00ff00"/>
          <w:rtl w:val="0"/>
        </w:rPr>
        <w:t xml:space="preserve">T-test met H0 niet verwerpen want p was iets van 0,55…?</w:t>
      </w:r>
    </w:p>
    <w:p w:rsidR="00000000" w:rsidDel="00000000" w:rsidP="00000000" w:rsidRDefault="00000000" w:rsidRPr="00000000" w14:paraId="00000046">
      <w:pPr>
        <w:rPr>
          <w:color w:val="ff0000"/>
        </w:rPr>
      </w:pPr>
      <w:r w:rsidDel="00000000" w:rsidR="00000000" w:rsidRPr="00000000">
        <w:rPr>
          <w:color w:val="ff0000"/>
          <w:rtl w:val="0"/>
        </w:rPr>
        <w:t xml:space="preserve">T-test voor onafhankelijke steekproeven met twee groepen. Gelijke varianties</w:t>
      </w:r>
    </w:p>
    <w:p w:rsidR="00000000" w:rsidDel="00000000" w:rsidP="00000000" w:rsidRDefault="00000000" w:rsidRPr="00000000" w14:paraId="00000047">
      <w:pPr>
        <w:rPr>
          <w:color w:val="ff0000"/>
        </w:rPr>
      </w:pPr>
      <w:r w:rsidDel="00000000" w:rsidR="00000000" w:rsidRPr="00000000">
        <w:rPr>
          <w:color w:val="ff0000"/>
          <w:rtl w:val="0"/>
        </w:rPr>
        <w:t xml:space="preserve">En dan H0 niet verwerpen, want p-waarde was groter dan 0,05 (ik denk 0,227)</w:t>
      </w:r>
    </w:p>
    <w:p w:rsidR="00000000" w:rsidDel="00000000" w:rsidP="00000000" w:rsidRDefault="00000000" w:rsidRPr="00000000" w14:paraId="00000048">
      <w:pPr>
        <w:rPr>
          <w:color w:val="0000ff"/>
        </w:rPr>
      </w:pPr>
      <w:r w:rsidDel="00000000" w:rsidR="00000000" w:rsidRPr="00000000">
        <w:rPr>
          <w:rFonts w:ascii="Arial Unicode MS" w:cs="Arial Unicode MS" w:eastAsia="Arial Unicode MS" w:hAnsi="Arial Unicode MS"/>
          <w:color w:val="ff00ff"/>
          <w:rtl w:val="0"/>
        </w:rPr>
        <w:t xml:space="preserve">independent sample t-test (verschil tussen twee gemiddeldes: t-test ongepaarde steekproeven). Ik had hier eerst Levene geïnterpreteerd en de nulhypothese niet verworpen. (Levene, eigen nulhypothese, variantie tss beide groepen) Hierdoor niet meer verder t interpreteren. Maar weet niet of dat juist is → </w:t>
      </w:r>
      <w:r w:rsidDel="00000000" w:rsidR="00000000" w:rsidRPr="00000000">
        <w:rPr>
          <w:color w:val="0000ff"/>
          <w:rtl w:val="0"/>
        </w:rPr>
        <w:t xml:space="preserve">je mocht wel verder interpreteren, maar je moest kijken naar de p-waarde van ‘equal variances assumed’</w:t>
      </w:r>
    </w:p>
    <w:p w:rsidR="00000000" w:rsidDel="00000000" w:rsidP="00000000" w:rsidRDefault="00000000" w:rsidRPr="00000000" w14:paraId="00000049">
      <w:pPr>
        <w:rPr>
          <w:color w:val="0000ff"/>
        </w:rPr>
      </w:pPr>
      <w:r w:rsidDel="00000000" w:rsidR="00000000" w:rsidRPr="00000000">
        <w:rPr>
          <w:color w:val="0000ff"/>
          <w:rtl w:val="0"/>
        </w:rPr>
        <w:t xml:space="preserve">het leek mij toch een beetje een strikvraag, de schaal was ordinaal, en het andere was nominaal + de waarden van de steekproef waren mean ranks en geen gemiddeldes dus leek mij toch een beetje raar om op metrisch niveau een t-test uit te voeren? of ligt dat aan mij? als iemand nog deze redenering heeft gevolgd laat even weten hier. </w:t>
      </w:r>
    </w:p>
    <w:p w:rsidR="00000000" w:rsidDel="00000000" w:rsidP="00000000" w:rsidRDefault="00000000" w:rsidRPr="00000000" w14:paraId="0000004A">
      <w:pPr>
        <w:rPr>
          <w:color w:val="9900ff"/>
        </w:rPr>
      </w:pPr>
      <w:r w:rsidDel="00000000" w:rsidR="00000000" w:rsidRPr="00000000">
        <w:rPr>
          <w:rFonts w:ascii="Arial Unicode MS" w:cs="Arial Unicode MS" w:eastAsia="Arial Unicode MS" w:hAnsi="Arial Unicode MS"/>
          <w:color w:val="ff9900"/>
          <w:rtl w:val="0"/>
        </w:rPr>
        <w:t xml:space="preserve">Ik denk wel vrij zeker dat het de t-test was, want dat waren ook die tabellen. ik denk ook dat er wel ‘mean’ stond. – maar hebben jullie die schaal dan als metrische variabele genomen? er stond niet bij dat die door een factor analyse ofzo is geweest dus lijkt mij vreemd dat je dan een schaal neemt als metrisch niveau daarnaast die mean wilt dan ook zeggen dat je op ordinaal niveau zit en niet op metrisch aangezien je geen gemiddeldes krijgt → </w:t>
      </w:r>
      <w:r w:rsidDel="00000000" w:rsidR="00000000" w:rsidRPr="00000000">
        <w:rPr>
          <w:rFonts w:ascii="Arial Unicode MS" w:cs="Arial Unicode MS" w:eastAsia="Arial Unicode MS" w:hAnsi="Arial Unicode MS"/>
          <w:color w:val="9900ff"/>
          <w:rtl w:val="0"/>
        </w:rPr>
        <w:t xml:space="preserve">maar hadden wij niet gezien dat de sommering van die stellingen altijd metrisch is en je dus een schaal als metrisch mag beschouwen, ik heb wel gewn die schaal metrisch genomen en die 2 groepen dan ordinaal → onafhankelijke t-test omdat we het verschil tussen 2 groeperingen na gaan? </w:t>
      </w:r>
      <w:r w:rsidDel="00000000" w:rsidR="00000000" w:rsidRPr="00000000">
        <w:rPr>
          <w:rtl w:val="0"/>
        </w:rPr>
      </w:r>
    </w:p>
    <w:p w:rsidR="00000000" w:rsidDel="00000000" w:rsidP="00000000" w:rsidRDefault="00000000" w:rsidRPr="00000000" w14:paraId="0000004B">
      <w:pPr>
        <w:rPr>
          <w:color w:val="0000ff"/>
        </w:rPr>
      </w:pPr>
      <w:r w:rsidDel="00000000" w:rsidR="00000000" w:rsidRPr="00000000">
        <w:rPr>
          <w:rFonts w:ascii="Arial Unicode MS" w:cs="Arial Unicode MS" w:eastAsia="Arial Unicode MS" w:hAnsi="Arial Unicode MS"/>
          <w:color w:val="0000ff"/>
          <w:rtl w:val="0"/>
        </w:rPr>
        <w:t xml:space="preserve">→ ja klopt, want er stond ook ‘mean’ dus dat wees erop dat het een metrische variabele was.</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Open vraag: wat is een curvilineair verband, geef dit grafisch weer (leeftijd &amp; onveiligheidsgevoel) en interpreteer dit</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color w:val="ff0000"/>
        </w:rPr>
      </w:pPr>
      <w:r w:rsidDel="00000000" w:rsidR="00000000" w:rsidRPr="00000000">
        <w:rPr>
          <w:color w:val="ff0000"/>
          <w:rtl w:val="0"/>
        </w:rPr>
        <w:t xml:space="preserve">Geen idee wat ik hier moest schrijven, heb gwn gezegd dat dit een verband in de vorm van een parabool/boog is wat voor leeftijd kan betekenen dat je op jonge leeftijd onveilig voelt en op oude leeftijd terug. Of op jonge leeftijd veilig, dan onveilig en op oude leeftijd terug veiliger </w:t>
      </w:r>
    </w:p>
    <w:p w:rsidR="00000000" w:rsidDel="00000000" w:rsidP="00000000" w:rsidRDefault="00000000" w:rsidRPr="00000000" w14:paraId="0000004F">
      <w:pPr>
        <w:rPr>
          <w:color w:val="ff9900"/>
        </w:rPr>
      </w:pPr>
      <w:r w:rsidDel="00000000" w:rsidR="00000000" w:rsidRPr="00000000">
        <w:rPr>
          <w:color w:val="ff9900"/>
          <w:rtl w:val="0"/>
        </w:rPr>
        <w:t xml:space="preserve">vond ik echt mega raar dat ze hier een hele open vraag aan toegewijd hadden</w:t>
      </w:r>
    </w:p>
    <w:p w:rsidR="00000000" w:rsidDel="00000000" w:rsidP="00000000" w:rsidRDefault="00000000" w:rsidRPr="00000000" w14:paraId="00000050">
      <w:pPr>
        <w:rPr>
          <w:color w:val="ff9900"/>
        </w:rPr>
      </w:pPr>
      <w:r w:rsidDel="00000000" w:rsidR="00000000" w:rsidRPr="00000000">
        <w:rPr>
          <w:rFonts w:ascii="Arial Unicode MS" w:cs="Arial Unicode MS" w:eastAsia="Arial Unicode MS" w:hAnsi="Arial Unicode MS"/>
          <w:color w:val="ff9900"/>
          <w:rtl w:val="0"/>
        </w:rPr>
        <w:t xml:space="preserve">ik had gezegd dat jonge en oude mensen zich veiliger voelen en mensen van middelbare leeftijd zich onveiliger voelen. ik heb dan ook voor de zekerheid gezegd dat normaal gezien in onderzoek omgekeerd is, en dat jonge en oudere mensen zich onveiliger voelen en mensen van middelbare leeftijd veiliger → hangt er vanaf welke boog je hebt weer gegeven in je grafische voorstelling boog of U vorm kan volgens mij allebei en dan is je interpretatie anders </w:t>
      </w:r>
    </w:p>
    <w:p w:rsidR="00000000" w:rsidDel="00000000" w:rsidP="00000000" w:rsidRDefault="00000000" w:rsidRPr="00000000" w14:paraId="00000051">
      <w:pPr>
        <w:rPr>
          <w:color w:val="ff00ff"/>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Open vraag: wat is een odds ratio, leg dit grondig uit en bereken dit en vertel wat dit concreet inhoud</w:t>
      </w:r>
    </w:p>
    <w:p w:rsidR="00000000" w:rsidDel="00000000" w:rsidP="00000000" w:rsidRDefault="00000000" w:rsidRPr="00000000" w14:paraId="00000053">
      <w:pPr>
        <w:rPr>
          <w:color w:val="ff0000"/>
        </w:rPr>
      </w:pPr>
      <w:r w:rsidDel="00000000" w:rsidR="00000000" w:rsidRPr="00000000">
        <w:rPr>
          <w:rFonts w:ascii="Arial Unicode MS" w:cs="Arial Unicode MS" w:eastAsia="Arial Unicode MS" w:hAnsi="Arial Unicode MS"/>
          <w:color w:val="ff0000"/>
          <w:rtl w:val="0"/>
        </w:rPr>
        <w:t xml:space="preserve">Odds ratio is verhouding van RR, de kans dat iets niet gebeurt vs. de kans dat het wel gebeurt → de kans dat je mag stemmen vanaf uw 16 vs. de kans dat je vanaf 18j mag. </w:t>
      </w:r>
    </w:p>
    <w:p w:rsidR="00000000" w:rsidDel="00000000" w:rsidP="00000000" w:rsidRDefault="00000000" w:rsidRPr="00000000" w14:paraId="00000054">
      <w:pPr>
        <w:rPr>
          <w:color w:val="ff0000"/>
        </w:rPr>
      </w:pPr>
      <w:r w:rsidDel="00000000" w:rsidR="00000000" w:rsidRPr="00000000">
        <w:rPr>
          <w:rFonts w:ascii="Arial Unicode MS" w:cs="Arial Unicode MS" w:eastAsia="Arial Unicode MS" w:hAnsi="Arial Unicode MS"/>
          <w:color w:val="ff0000"/>
          <w:rtl w:val="0"/>
        </w:rPr>
        <w:t xml:space="preserve">Odds ratio van 0.67 → ‘de kans dat je mag stemmen vanaf uw 16 vs. de kans dat je vanaf 18j mag ligt 0.67 keer hoger bij de meerderjarige. </w:t>
      </w:r>
    </w:p>
    <w:p w:rsidR="00000000" w:rsidDel="00000000" w:rsidP="00000000" w:rsidRDefault="00000000" w:rsidRPr="00000000" w14:paraId="00000055">
      <w:pPr>
        <w:rPr>
          <w:color w:val="ff00ff"/>
        </w:rPr>
      </w:pPr>
      <w:r w:rsidDel="00000000" w:rsidR="00000000" w:rsidRPr="00000000">
        <w:rPr>
          <w:rFonts w:ascii="Arial Unicode MS" w:cs="Arial Unicode MS" w:eastAsia="Arial Unicode MS" w:hAnsi="Arial Unicode MS"/>
          <w:color w:val="ff0000"/>
          <w:rtl w:val="0"/>
        </w:rPr>
        <w:t xml:space="preserve">⇒ niet zeker of de laatste zin klopt, want is minder dan 1 - hebben wij ooit gezien wat da wilt zeggen als ge minder hebt dan één?? </w:t>
      </w:r>
      <w:r w:rsidDel="00000000" w:rsidR="00000000" w:rsidRPr="00000000">
        <w:rPr>
          <w:color w:val="ff00ff"/>
          <w:rtl w:val="0"/>
        </w:rPr>
        <w:t xml:space="preserve">Ik kan mij ook ni herinneren da wij da gezien zouden hebben</w:t>
      </w:r>
    </w:p>
    <w:p w:rsidR="00000000" w:rsidDel="00000000" w:rsidP="00000000" w:rsidRDefault="00000000" w:rsidRPr="00000000" w14:paraId="00000056">
      <w:pPr>
        <w:rPr>
          <w:color w:val="00ff00"/>
        </w:rPr>
      </w:pPr>
      <w:r w:rsidDel="00000000" w:rsidR="00000000" w:rsidRPr="00000000">
        <w:rPr>
          <w:rFonts w:ascii="Arial Unicode MS" w:cs="Arial Unicode MS" w:eastAsia="Arial Unicode MS" w:hAnsi="Arial Unicode MS"/>
          <w:color w:val="980000"/>
          <w:rtl w:val="0"/>
        </w:rPr>
        <w:t xml:space="preserve">Wanneer de odds ratio gelijk is aan 1, dan is er geen verschil in de kansen (dus dat een van beide meer zal optreden). Als odds ratio groter is dan 1 dan is de kans van de teller groter en als odds ratio kleiner is dan 1 dan is de kans van de noemer groter. Ik heb dit gelezen in een oude examenvraag, maar dit werd idd niet gezegd tijdens de les. → </w:t>
      </w:r>
      <w:r w:rsidDel="00000000" w:rsidR="00000000" w:rsidRPr="00000000">
        <w:rPr>
          <w:color w:val="0000ff"/>
          <w:rtl w:val="0"/>
        </w:rPr>
        <w:t xml:space="preserve">dus klopt het dan als je zegt dat de kans om vanaf uw 16j te stemmen vs. de kans van uw 18j te stemmen 0,67 keer groter is bij de meerderjarige (omdat die in de noemer stonden?) </w:t>
      </w:r>
      <w:r w:rsidDel="00000000" w:rsidR="00000000" w:rsidRPr="00000000">
        <w:rPr>
          <w:rFonts w:ascii="Arial Unicode MS" w:cs="Arial Unicode MS" w:eastAsia="Arial Unicode MS" w:hAnsi="Arial Unicode MS"/>
          <w:color w:val="00ff00"/>
          <w:rtl w:val="0"/>
        </w:rPr>
        <w:t xml:space="preserve">Ik had OR = 0,69 → betekent dat de verhouding voorstanders vs. tegenstanders van minderjarig stemrecht bij minderjarigen 31% kleiner is dan bij meerderjarigen</w:t>
      </w:r>
    </w:p>
    <w:p w:rsidR="00000000" w:rsidDel="00000000" w:rsidP="00000000" w:rsidRDefault="00000000" w:rsidRPr="00000000" w14:paraId="00000057">
      <w:pPr>
        <w:rPr>
          <w:color w:val="ff0000"/>
        </w:rPr>
      </w:pPr>
      <w:r w:rsidDel="00000000" w:rsidR="00000000" w:rsidRPr="00000000">
        <w:rPr>
          <w:rtl w:val="0"/>
        </w:rPr>
      </w:r>
    </w:p>
    <w:p w:rsidR="00000000" w:rsidDel="00000000" w:rsidP="00000000" w:rsidRDefault="00000000" w:rsidRPr="00000000" w14:paraId="00000058">
      <w:pPr>
        <w:rPr>
          <w:color w:val="ff00ff"/>
        </w:rPr>
      </w:pPr>
      <w:r w:rsidDel="00000000" w:rsidR="00000000" w:rsidRPr="00000000">
        <w:rPr>
          <w:color w:val="ff9900"/>
          <w:rtl w:val="0"/>
        </w:rPr>
        <w:t xml:space="preserve">ik vond dit mega verwarrend gesteld, want er was toch helemaal geen risico voor iets, allee je kon toch niet echt een kans op een gevaar hebben? ik snapte de context van de vraag niet helemaal, nog iemand? </w:t>
      </w:r>
      <w:r w:rsidDel="00000000" w:rsidR="00000000" w:rsidRPr="00000000">
        <w:rPr>
          <w:color w:val="0000ff"/>
          <w:rtl w:val="0"/>
        </w:rPr>
        <w:t xml:space="preserve">Ik vond dit ook een enorm rare vraag </w:t>
      </w:r>
      <w:r w:rsidDel="00000000" w:rsidR="00000000" w:rsidRPr="00000000">
        <w:rPr>
          <w:color w:val="ff00ff"/>
          <w:rtl w:val="0"/>
        </w:rPr>
        <w:t xml:space="preserve">ik ook</w:t>
      </w:r>
    </w:p>
    <w:p w:rsidR="00000000" w:rsidDel="00000000" w:rsidP="00000000" w:rsidRDefault="00000000" w:rsidRPr="00000000" w14:paraId="00000059">
      <w:pPr>
        <w:rPr>
          <w:color w:val="ff0000"/>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Meerkeuzevragen:</w:t>
      </w:r>
    </w:p>
    <w:p w:rsidR="00000000" w:rsidDel="00000000" w:rsidP="00000000" w:rsidRDefault="00000000" w:rsidRPr="00000000" w14:paraId="0000005B">
      <w:pPr>
        <w:rPr/>
      </w:pPr>
      <w:r w:rsidDel="00000000" w:rsidR="00000000" w:rsidRPr="00000000">
        <w:rPr>
          <w:rtl w:val="0"/>
        </w:rPr>
        <w:t xml:space="preserve">Chi kwadraat uit de tabel afleiden + p waarde afleiden en zeggen of deze hoger of lager was dan 0.05</w:t>
      </w:r>
    </w:p>
    <w:p w:rsidR="00000000" w:rsidDel="00000000" w:rsidP="00000000" w:rsidRDefault="00000000" w:rsidRPr="00000000" w14:paraId="0000005C">
      <w:pPr>
        <w:rPr>
          <w:color w:val="ff00ff"/>
        </w:rPr>
      </w:pPr>
      <w:r w:rsidDel="00000000" w:rsidR="00000000" w:rsidRPr="00000000">
        <w:rPr>
          <w:rFonts w:ascii="Arial Unicode MS" w:cs="Arial Unicode MS" w:eastAsia="Arial Unicode MS" w:hAnsi="Arial Unicode MS"/>
          <w:color w:val="00ff00"/>
          <w:rtl w:val="0"/>
        </w:rPr>
        <w:t xml:space="preserve">Ik heb gekeken naar de chi kwadraat en daarop gebaseerd dat je H0 niet kon verwerpen (ik hoorde andere iets zeggen over continuity correction, maar weet niet of dat hierbij moest?), ik dacht dat die correction niet moest omdat er geen cel was die minder dan 5 observaties had →</w:t>
      </w:r>
      <w:r w:rsidDel="00000000" w:rsidR="00000000" w:rsidRPr="00000000">
        <w:rPr>
          <w:color w:val="ff0000"/>
          <w:rtl w:val="0"/>
        </w:rPr>
        <w:t xml:space="preserve"> dacht ik ook dus ik had antwoord C!</w:t>
      </w:r>
      <w:r w:rsidDel="00000000" w:rsidR="00000000" w:rsidRPr="00000000">
        <w:rPr>
          <w:color w:val="00ff00"/>
          <w:rtl w:val="0"/>
        </w:rPr>
        <w:t xml:space="preserve">, yes exact </w:t>
      </w:r>
      <w:r w:rsidDel="00000000" w:rsidR="00000000" w:rsidRPr="00000000">
        <w:rPr>
          <w:color w:val="ff00ff"/>
          <w:rtl w:val="0"/>
        </w:rPr>
        <w:t xml:space="preserve">ik ook C</w:t>
      </w:r>
    </w:p>
    <w:p w:rsidR="00000000" w:rsidDel="00000000" w:rsidP="00000000" w:rsidRDefault="00000000" w:rsidRPr="00000000" w14:paraId="0000005D">
      <w:pPr>
        <w:rPr>
          <w:color w:val="00ff00"/>
        </w:rPr>
      </w:pPr>
      <w:r w:rsidDel="00000000" w:rsidR="00000000" w:rsidRPr="00000000">
        <w:rPr>
          <w:rtl w:val="0"/>
        </w:rPr>
      </w:r>
    </w:p>
    <w:p w:rsidR="00000000" w:rsidDel="00000000" w:rsidP="00000000" w:rsidRDefault="00000000" w:rsidRPr="00000000" w14:paraId="0000005E">
      <w:pPr>
        <w:rPr>
          <w:color w:val="ff00ff"/>
        </w:rPr>
      </w:pPr>
      <w:r w:rsidDel="00000000" w:rsidR="00000000" w:rsidRPr="00000000">
        <w:rPr>
          <w:color w:val="ff9900"/>
          <w:rtl w:val="0"/>
        </w:rPr>
        <w:t xml:space="preserve">ik heb ook naar continuity correction gekeken omdat het een 2x2 tabel was waarbij beide variabelen maar 2 waarden konden aannemen </w:t>
      </w:r>
      <w:r w:rsidDel="00000000" w:rsidR="00000000" w:rsidRPr="00000000">
        <w:rPr>
          <w:color w:val="ff00ff"/>
          <w:rtl w:val="0"/>
        </w:rPr>
        <w:t xml:space="preserve">Moest er hier dan niet voor een 2x2 tabel E&gt;5? Dit was hier niet het geval</w:t>
      </w:r>
    </w:p>
    <w:p w:rsidR="00000000" w:rsidDel="00000000" w:rsidP="00000000" w:rsidRDefault="00000000" w:rsidRPr="00000000" w14:paraId="0000005F">
      <w:pPr>
        <w:rPr>
          <w:color w:val="ff00ff"/>
        </w:rPr>
      </w:pPr>
      <w:r w:rsidDel="00000000" w:rsidR="00000000" w:rsidRPr="00000000">
        <w:rPr>
          <w:rtl w:val="0"/>
        </w:rPr>
      </w:r>
    </w:p>
    <w:p w:rsidR="00000000" w:rsidDel="00000000" w:rsidP="00000000" w:rsidRDefault="00000000" w:rsidRPr="00000000" w14:paraId="00000060">
      <w:pPr>
        <w:rPr>
          <w:color w:val="ff00ff"/>
        </w:rPr>
      </w:pPr>
      <w:r w:rsidDel="00000000" w:rsidR="00000000" w:rsidRPr="00000000">
        <w:rPr>
          <w:color w:val="ff00ff"/>
          <w:rtl w:val="0"/>
        </w:rPr>
        <w:t xml:space="preserve">Heel vaag: in de ppt staat er dit: dus dan zou je denken dat die correction niet moet, maar in de handleiding van SPSS doen ze het wel? ik heb mij gebaseerd op de ppt.</w:t>
      </w:r>
    </w:p>
    <w:p w:rsidR="00000000" w:rsidDel="00000000" w:rsidP="00000000" w:rsidRDefault="00000000" w:rsidRPr="00000000" w14:paraId="00000061">
      <w:pPr>
        <w:rPr>
          <w:color w:val="ff00ff"/>
        </w:rPr>
      </w:pPr>
      <w:r w:rsidDel="00000000" w:rsidR="00000000" w:rsidRPr="00000000">
        <w:rPr>
          <w:color w:val="ff00ff"/>
        </w:rPr>
        <w:drawing>
          <wp:inline distB="114300" distT="114300" distL="114300" distR="114300">
            <wp:extent cx="3043238" cy="11511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43238" cy="1151138"/>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color w:val="00ff00"/>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Ik vond de meerkeuzevragen van kwanti echt vrij vaag, ben ze ook volledig vergeten dus als iemand er nog weer laat het zeker weten!!!! Wil graag weren of ik toch iets juist heb daar</w:t>
      </w:r>
    </w:p>
    <w:p w:rsidR="00000000" w:rsidDel="00000000" w:rsidP="00000000" w:rsidRDefault="00000000" w:rsidRPr="00000000" w14:paraId="00000064">
      <w:pPr>
        <w:rPr>
          <w:color w:val="00ff00"/>
        </w:rPr>
      </w:pPr>
      <w:r w:rsidDel="00000000" w:rsidR="00000000" w:rsidRPr="00000000">
        <w:rPr>
          <w:rtl w:val="0"/>
        </w:rPr>
      </w:r>
    </w:p>
    <w:p w:rsidR="00000000" w:rsidDel="00000000" w:rsidP="00000000" w:rsidRDefault="00000000" w:rsidRPr="00000000" w14:paraId="00000065">
      <w:pPr>
        <w:rPr>
          <w:color w:val="ff00ff"/>
        </w:rPr>
      </w:pPr>
      <w:r w:rsidDel="00000000" w:rsidR="00000000" w:rsidRPr="00000000">
        <w:rPr>
          <w:rFonts w:ascii="Arial Unicode MS" w:cs="Arial Unicode MS" w:eastAsia="Arial Unicode MS" w:hAnsi="Arial Unicode MS"/>
          <w:rtl w:val="0"/>
        </w:rPr>
        <w:t xml:space="preserve">Fisher-test bij (N&lt;50) kleine steekproeven → </w:t>
      </w:r>
      <w:r w:rsidDel="00000000" w:rsidR="00000000" w:rsidRPr="00000000">
        <w:rPr>
          <w:color w:val="ff9900"/>
          <w:rtl w:val="0"/>
        </w:rPr>
        <w:t xml:space="preserve">fout want N&lt;20</w:t>
      </w:r>
      <w:r w:rsidDel="00000000" w:rsidR="00000000" w:rsidRPr="00000000">
        <w:rPr>
          <w:color w:val="ff00ff"/>
          <w:rtl w:val="0"/>
        </w:rPr>
        <w:t xml:space="preserve"> ik ook fout</w:t>
      </w:r>
    </w:p>
    <w:p w:rsidR="00000000" w:rsidDel="00000000" w:rsidP="00000000" w:rsidRDefault="00000000" w:rsidRPr="00000000" w14:paraId="00000066">
      <w:pPr>
        <w:rPr/>
      </w:pPr>
      <w:r w:rsidDel="00000000" w:rsidR="00000000" w:rsidRPr="00000000">
        <w:rPr>
          <w:rtl w:val="0"/>
        </w:rPr>
        <w:t xml:space="preserve">Hoe kleiner het verschil tussen geobserveerde waarde en verwachte waarde, hoe groter uw chi-kwadraat score en de kans om nulhypothese te verwerpen</w:t>
      </w:r>
    </w:p>
    <w:p w:rsidR="00000000" w:rsidDel="00000000" w:rsidP="00000000" w:rsidRDefault="00000000" w:rsidRPr="00000000" w14:paraId="00000067">
      <w:pPr>
        <w:numPr>
          <w:ilvl w:val="0"/>
          <w:numId w:val="4"/>
        </w:numPr>
        <w:ind w:left="720" w:hanging="360"/>
        <w:rPr>
          <w:u w:val="none"/>
        </w:rPr>
      </w:pPr>
      <w:r w:rsidDel="00000000" w:rsidR="00000000" w:rsidRPr="00000000">
        <w:rPr>
          <w:rtl w:val="0"/>
        </w:rPr>
        <w:t xml:space="preserve">Alleen 1 juist</w:t>
      </w:r>
    </w:p>
    <w:p w:rsidR="00000000" w:rsidDel="00000000" w:rsidP="00000000" w:rsidRDefault="00000000" w:rsidRPr="00000000" w14:paraId="00000068">
      <w:pPr>
        <w:numPr>
          <w:ilvl w:val="0"/>
          <w:numId w:val="4"/>
        </w:numPr>
        <w:ind w:left="720" w:hanging="360"/>
        <w:rPr>
          <w:u w:val="none"/>
        </w:rPr>
      </w:pPr>
      <w:r w:rsidDel="00000000" w:rsidR="00000000" w:rsidRPr="00000000">
        <w:rPr>
          <w:rtl w:val="0"/>
        </w:rPr>
        <w:t xml:space="preserve">Alleen 2 juist</w:t>
      </w:r>
    </w:p>
    <w:p w:rsidR="00000000" w:rsidDel="00000000" w:rsidP="00000000" w:rsidRDefault="00000000" w:rsidRPr="00000000" w14:paraId="00000069">
      <w:pPr>
        <w:numPr>
          <w:ilvl w:val="0"/>
          <w:numId w:val="4"/>
        </w:numPr>
        <w:ind w:left="720" w:hanging="360"/>
        <w:rPr>
          <w:u w:val="none"/>
        </w:rPr>
      </w:pPr>
      <w:r w:rsidDel="00000000" w:rsidR="00000000" w:rsidRPr="00000000">
        <w:rPr>
          <w:rtl w:val="0"/>
        </w:rPr>
        <w:t xml:space="preserve">Beide fout </w:t>
      </w:r>
      <w:r w:rsidDel="00000000" w:rsidR="00000000" w:rsidRPr="00000000">
        <w:rPr>
          <w:color w:val="00ff00"/>
          <w:rtl w:val="0"/>
        </w:rPr>
        <w:t xml:space="preserve">ik had deze, </w:t>
      </w:r>
      <w:r w:rsidDel="00000000" w:rsidR="00000000" w:rsidRPr="00000000">
        <w:rPr>
          <w:color w:val="ff9900"/>
          <w:rtl w:val="0"/>
        </w:rPr>
        <w:t xml:space="preserve">ik ook </w:t>
      </w:r>
      <w:r w:rsidDel="00000000" w:rsidR="00000000" w:rsidRPr="00000000">
        <w:rPr>
          <w:color w:val="ff00ff"/>
          <w:rtl w:val="0"/>
        </w:rPr>
        <w:t xml:space="preserve">ja </w:t>
      </w:r>
      <w:r w:rsidDel="00000000" w:rsidR="00000000" w:rsidRPr="00000000">
        <w:rPr>
          <w:color w:val="980000"/>
          <w:rtl w:val="0"/>
        </w:rPr>
        <w:t xml:space="preserve">idd, idd</w:t>
      </w:r>
    </w:p>
    <w:p w:rsidR="00000000" w:rsidDel="00000000" w:rsidP="00000000" w:rsidRDefault="00000000" w:rsidRPr="00000000" w14:paraId="0000006A">
      <w:pPr>
        <w:numPr>
          <w:ilvl w:val="0"/>
          <w:numId w:val="4"/>
        </w:numPr>
        <w:ind w:left="720" w:hanging="360"/>
        <w:rPr>
          <w:u w:val="none"/>
        </w:rPr>
      </w:pPr>
      <w:r w:rsidDel="00000000" w:rsidR="00000000" w:rsidRPr="00000000">
        <w:rPr>
          <w:rtl w:val="0"/>
        </w:rPr>
        <w:t xml:space="preserve">Beide juist</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als de Levene’s test significant blijkt (dus varianties wel gelijk), welke test mag je dan niet interpreteren</w:t>
      </w:r>
    </w:p>
    <w:p w:rsidR="00000000" w:rsidDel="00000000" w:rsidP="00000000" w:rsidRDefault="00000000" w:rsidRPr="00000000" w14:paraId="0000006D">
      <w:pPr>
        <w:numPr>
          <w:ilvl w:val="0"/>
          <w:numId w:val="6"/>
        </w:numPr>
        <w:ind w:left="720" w:hanging="360"/>
        <w:rPr>
          <w:u w:val="none"/>
        </w:rPr>
      </w:pPr>
      <w:r w:rsidDel="00000000" w:rsidR="00000000" w:rsidRPr="00000000">
        <w:rPr>
          <w:rtl w:val="0"/>
        </w:rPr>
        <w:t xml:space="preserve">T-test</w:t>
      </w:r>
    </w:p>
    <w:p w:rsidR="00000000" w:rsidDel="00000000" w:rsidP="00000000" w:rsidRDefault="00000000" w:rsidRPr="00000000" w14:paraId="0000006E">
      <w:pPr>
        <w:numPr>
          <w:ilvl w:val="0"/>
          <w:numId w:val="6"/>
        </w:numPr>
        <w:ind w:left="720" w:hanging="360"/>
        <w:rPr>
          <w:u w:val="none"/>
        </w:rPr>
      </w:pPr>
      <w:r w:rsidDel="00000000" w:rsidR="00000000" w:rsidRPr="00000000">
        <w:rPr>
          <w:rFonts w:ascii="Arial Unicode MS" w:cs="Arial Unicode MS" w:eastAsia="Arial Unicode MS" w:hAnsi="Arial Unicode MS"/>
          <w:rtl w:val="0"/>
        </w:rPr>
        <w:t xml:space="preserve">Anova → </w:t>
      </w:r>
      <w:r w:rsidDel="00000000" w:rsidR="00000000" w:rsidRPr="00000000">
        <w:rPr>
          <w:rFonts w:ascii="Arial Unicode MS" w:cs="Arial Unicode MS" w:eastAsia="Arial Unicode MS" w:hAnsi="Arial Unicode MS"/>
          <w:color w:val="ff9900"/>
          <w:rtl w:val="0"/>
        </w:rPr>
        <w:t xml:space="preserve">deze → </w:t>
      </w:r>
      <w:r w:rsidDel="00000000" w:rsidR="00000000" w:rsidRPr="00000000">
        <w:rPr>
          <w:color w:val="ff0000"/>
          <w:rtl w:val="0"/>
        </w:rPr>
        <w:t xml:space="preserve">bij spss handleiding staat enkel bij anova dat je moet stoppen</w:t>
      </w:r>
    </w:p>
    <w:p w:rsidR="00000000" w:rsidDel="00000000" w:rsidP="00000000" w:rsidRDefault="00000000" w:rsidRPr="00000000" w14:paraId="0000006F">
      <w:pPr>
        <w:numPr>
          <w:ilvl w:val="0"/>
          <w:numId w:val="6"/>
        </w:numPr>
        <w:ind w:left="720" w:hanging="360"/>
        <w:rPr>
          <w:u w:val="none"/>
        </w:rPr>
      </w:pPr>
      <w:r w:rsidDel="00000000" w:rsidR="00000000" w:rsidRPr="00000000">
        <w:rPr>
          <w:rtl w:val="0"/>
        </w:rPr>
        <w:t xml:space="preserve">allebei wel </w:t>
      </w:r>
      <w:r w:rsidDel="00000000" w:rsidR="00000000" w:rsidRPr="00000000">
        <w:rPr>
          <w:color w:val="ff00ff"/>
          <w:rtl w:val="0"/>
        </w:rPr>
        <w:t xml:space="preserve">ik deze </w:t>
      </w:r>
      <w:r w:rsidDel="00000000" w:rsidR="00000000" w:rsidRPr="00000000">
        <w:rPr>
          <w:color w:val="980000"/>
          <w:rtl w:val="0"/>
        </w:rPr>
        <w:t xml:space="preserve">ik had deze</w:t>
      </w:r>
    </w:p>
    <w:p w:rsidR="00000000" w:rsidDel="00000000" w:rsidP="00000000" w:rsidRDefault="00000000" w:rsidRPr="00000000" w14:paraId="00000070">
      <w:pPr>
        <w:numPr>
          <w:ilvl w:val="0"/>
          <w:numId w:val="6"/>
        </w:numPr>
        <w:ind w:left="720" w:hanging="360"/>
        <w:rPr>
          <w:u w:val="none"/>
        </w:rPr>
      </w:pPr>
      <w:r w:rsidDel="00000000" w:rsidR="00000000" w:rsidRPr="00000000">
        <w:rPr>
          <w:rtl w:val="0"/>
        </w:rPr>
        <w:t xml:space="preserve">allebei niet </w:t>
      </w:r>
      <w:r w:rsidDel="00000000" w:rsidR="00000000" w:rsidRPr="00000000">
        <w:rPr>
          <w:rFonts w:ascii="Arial Unicode MS" w:cs="Arial Unicode MS" w:eastAsia="Arial Unicode MS" w:hAnsi="Arial Unicode MS"/>
          <w:color w:val="ff00ff"/>
          <w:rtl w:val="0"/>
        </w:rPr>
        <w:t xml:space="preserve">→ ik had deze </w:t>
      </w:r>
      <w:r w:rsidDel="00000000" w:rsidR="00000000" w:rsidRPr="00000000">
        <w:rPr>
          <w:color w:val="00ff00"/>
          <w:rtl w:val="0"/>
        </w:rPr>
        <w:t xml:space="preserve">ik ook</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iets van schalen sommeren waardoor er dan meerdere ordinale variabele naar metrisch meetniveau gaan</w:t>
      </w:r>
    </w:p>
    <w:p w:rsidR="00000000" w:rsidDel="00000000" w:rsidP="00000000" w:rsidRDefault="00000000" w:rsidRPr="00000000" w14:paraId="00000073">
      <w:pPr>
        <w:rPr>
          <w:color w:val="ff00ff"/>
        </w:rPr>
      </w:pPr>
      <w:r w:rsidDel="00000000" w:rsidR="00000000" w:rsidRPr="00000000">
        <w:rPr>
          <w:rtl w:val="0"/>
        </w:rPr>
        <w:t xml:space="preserve">iets met dat een interne consistentie goed is dat de cronbach alpha dan dichter bij 0 is </w:t>
      </w:r>
      <w:r w:rsidDel="00000000" w:rsidR="00000000" w:rsidRPr="00000000">
        <w:rPr>
          <w:color w:val="ff00ff"/>
          <w:rtl w:val="0"/>
        </w:rPr>
        <w:t xml:space="preserve">fout moet dicht bij 1 zijn </w:t>
      </w:r>
    </w:p>
    <w:p w:rsidR="00000000" w:rsidDel="00000000" w:rsidP="00000000" w:rsidRDefault="00000000" w:rsidRPr="00000000" w14:paraId="00000074">
      <w:pPr>
        <w:numPr>
          <w:ilvl w:val="0"/>
          <w:numId w:val="3"/>
        </w:numPr>
        <w:ind w:left="720" w:hanging="360"/>
        <w:rPr>
          <w:u w:val="none"/>
        </w:rPr>
      </w:pPr>
      <w:r w:rsidDel="00000000" w:rsidR="00000000" w:rsidRPr="00000000">
        <w:rPr>
          <w:rtl w:val="0"/>
        </w:rPr>
        <w:t xml:space="preserve">Alleen 1 juist (</w:t>
      </w:r>
      <w:r w:rsidDel="00000000" w:rsidR="00000000" w:rsidRPr="00000000">
        <w:rPr>
          <w:color w:val="00ff00"/>
          <w:rtl w:val="0"/>
        </w:rPr>
        <w:t xml:space="preserve">ik had deze, ik ook </w:t>
      </w:r>
      <w:r w:rsidDel="00000000" w:rsidR="00000000" w:rsidRPr="00000000">
        <w:rPr>
          <w:color w:val="ff9900"/>
          <w:rtl w:val="0"/>
        </w:rPr>
        <w:t xml:space="preserve">, ik ook</w:t>
      </w:r>
      <w:r w:rsidDel="00000000" w:rsidR="00000000" w:rsidRPr="00000000">
        <w:rPr>
          <w:color w:val="00ff00"/>
          <w:rtl w:val="0"/>
        </w:rPr>
        <w:t xml:space="preserve"> </w:t>
      </w:r>
    </w:p>
    <w:p w:rsidR="00000000" w:rsidDel="00000000" w:rsidP="00000000" w:rsidRDefault="00000000" w:rsidRPr="00000000" w14:paraId="00000075">
      <w:pPr>
        <w:numPr>
          <w:ilvl w:val="0"/>
          <w:numId w:val="3"/>
        </w:numPr>
        <w:ind w:left="720" w:hanging="360"/>
        <w:rPr>
          <w:u w:val="none"/>
        </w:rPr>
      </w:pPr>
      <w:r w:rsidDel="00000000" w:rsidR="00000000" w:rsidRPr="00000000">
        <w:rPr>
          <w:rtl w:val="0"/>
        </w:rPr>
        <w:t xml:space="preserve">Alleen 2 juist</w:t>
      </w:r>
    </w:p>
    <w:p w:rsidR="00000000" w:rsidDel="00000000" w:rsidP="00000000" w:rsidRDefault="00000000" w:rsidRPr="00000000" w14:paraId="00000076">
      <w:pPr>
        <w:numPr>
          <w:ilvl w:val="0"/>
          <w:numId w:val="3"/>
        </w:numPr>
        <w:ind w:left="720" w:hanging="360"/>
        <w:rPr>
          <w:u w:val="none"/>
        </w:rPr>
      </w:pPr>
      <w:r w:rsidDel="00000000" w:rsidR="00000000" w:rsidRPr="00000000">
        <w:rPr>
          <w:rtl w:val="0"/>
        </w:rPr>
        <w:t xml:space="preserve">Beide juist</w:t>
      </w:r>
    </w:p>
    <w:p w:rsidR="00000000" w:rsidDel="00000000" w:rsidP="00000000" w:rsidRDefault="00000000" w:rsidRPr="00000000" w14:paraId="00000077">
      <w:pPr>
        <w:numPr>
          <w:ilvl w:val="0"/>
          <w:numId w:val="3"/>
        </w:numPr>
        <w:ind w:left="720" w:hanging="360"/>
        <w:rPr>
          <w:u w:val="none"/>
        </w:rPr>
      </w:pPr>
      <w:r w:rsidDel="00000000" w:rsidR="00000000" w:rsidRPr="00000000">
        <w:rPr>
          <w:rtl w:val="0"/>
        </w:rPr>
        <w:t xml:space="preserve">Beide fout</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iets me homoskedasticiteit </w:t>
      </w:r>
    </w:p>
    <w:p w:rsidR="00000000" w:rsidDel="00000000" w:rsidP="00000000" w:rsidRDefault="00000000" w:rsidRPr="00000000" w14:paraId="0000007A">
      <w:pPr>
        <w:rPr/>
      </w:pPr>
      <w:r w:rsidDel="00000000" w:rsidR="00000000" w:rsidRPr="00000000">
        <w:rPr>
          <w:rtl w:val="0"/>
        </w:rPr>
        <w:t xml:space="preserve">Iets met B-waarde tussen -1 en 1 </w:t>
      </w:r>
      <w:r w:rsidDel="00000000" w:rsidR="00000000" w:rsidRPr="00000000">
        <w:rPr>
          <w:color w:val="ff00ff"/>
          <w:rtl w:val="0"/>
        </w:rPr>
        <w:t xml:space="preserve">ik dacht fout </w:t>
      </w:r>
      <w:r w:rsidDel="00000000" w:rsidR="00000000" w:rsidRPr="00000000">
        <w:rPr>
          <w:color w:val="980000"/>
          <w:rtl w:val="0"/>
        </w:rPr>
        <w:t xml:space="preserve">deze had ik ook fout </w:t>
      </w:r>
      <w:r w:rsidDel="00000000" w:rsidR="00000000" w:rsidRPr="00000000">
        <w:rPr>
          <w:color w:val="00ff00"/>
          <w:rtl w:val="0"/>
        </w:rPr>
        <w:t xml:space="preserve">had ook fout, in de PPT staat ergens een tabel met een B waarde in van -1,8</w:t>
      </w:r>
      <w:r w:rsidDel="00000000" w:rsidR="00000000" w:rsidRPr="00000000">
        <w:rPr>
          <w:rFonts w:ascii="Arial Unicode MS" w:cs="Arial Unicode MS" w:eastAsia="Arial Unicode MS" w:hAnsi="Arial Unicode MS"/>
          <w:rtl w:val="0"/>
        </w:rPr>
        <w:t xml:space="preserve"> → ja deze was zwz fout want er stond is gestandaardiseerde en het is de beita waarde die gestandaardiseerd is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