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70A0" w:rsidRDefault="00000000">
      <w:pPr>
        <w:jc w:val="center"/>
        <w:rPr>
          <w:b/>
          <w:u w:val="single"/>
        </w:rPr>
      </w:pPr>
      <w:r>
        <w:rPr>
          <w:b/>
          <w:u w:val="single"/>
        </w:rPr>
        <w:t>Criminaliteitsvormen</w:t>
      </w:r>
    </w:p>
    <w:p w14:paraId="00000002" w14:textId="77777777" w:rsidR="007370A0" w:rsidRDefault="007370A0">
      <w:pPr>
        <w:jc w:val="center"/>
        <w:rPr>
          <w:b/>
          <w:u w:val="single"/>
        </w:rPr>
      </w:pPr>
    </w:p>
    <w:p w14:paraId="00000003" w14:textId="77777777" w:rsidR="007370A0" w:rsidRDefault="00000000">
      <w:pPr>
        <w:numPr>
          <w:ilvl w:val="0"/>
          <w:numId w:val="1"/>
        </w:numPr>
      </w:pPr>
      <w:r>
        <w:t xml:space="preserve">Sutherland bijdrage aan de criminologische definities (bespreek kritisch) </w:t>
      </w:r>
      <w:r>
        <w:rPr>
          <w:color w:val="9900FF"/>
        </w:rPr>
        <w:t>Witteboorden criminaliteit en dat andere theorieën falen</w:t>
      </w:r>
    </w:p>
    <w:p w14:paraId="00000004" w14:textId="77777777" w:rsidR="007370A0" w:rsidRDefault="007370A0">
      <w:pPr>
        <w:ind w:left="720"/>
        <w:rPr>
          <w:color w:val="9900FF"/>
        </w:rPr>
      </w:pPr>
    </w:p>
    <w:p w14:paraId="00000005" w14:textId="77777777" w:rsidR="007370A0" w:rsidRDefault="00000000">
      <w:pPr>
        <w:numPr>
          <w:ilvl w:val="0"/>
          <w:numId w:val="1"/>
        </w:numPr>
      </w:pPr>
      <w:r>
        <w:t>Begrippen: stealthing,</w:t>
      </w:r>
      <w:r>
        <w:rPr>
          <w:color w:val="9900FF"/>
        </w:rPr>
        <w:t xml:space="preserve"> = condoom afdoen tijdens penetratie</w:t>
      </w:r>
      <w:r>
        <w:t xml:space="preserve"> </w:t>
      </w:r>
      <w:r>
        <w:rPr>
          <w:color w:val="6D9EEB"/>
        </w:rPr>
        <w:t>=&gt; gebrek toestemming</w:t>
      </w:r>
    </w:p>
    <w:p w14:paraId="00000006" w14:textId="77777777" w:rsidR="007370A0" w:rsidRDefault="007370A0">
      <w:pPr>
        <w:ind w:left="720"/>
      </w:pPr>
    </w:p>
    <w:p w14:paraId="00000007" w14:textId="77777777" w:rsidR="007370A0" w:rsidRDefault="00000000">
      <w:pPr>
        <w:numPr>
          <w:ilvl w:val="0"/>
          <w:numId w:val="1"/>
        </w:numPr>
      </w:pPr>
      <w:r>
        <w:t xml:space="preserve">Drugsproblematiek in het kader van sociaal verweer </w:t>
      </w:r>
      <w:r>
        <w:rPr>
          <w:rFonts w:ascii="Arial Unicode MS" w:eastAsia="Arial Unicode MS" w:hAnsi="Arial Unicode MS" w:cs="Arial Unicode MS"/>
          <w:color w:val="9900FF"/>
        </w:rPr>
        <w:t>→ louis vervaeck en zijn voorstellen van preventie en repressie??</w:t>
      </w:r>
      <w:r>
        <w:t xml:space="preserve"> </w:t>
      </w:r>
      <w:r>
        <w:rPr>
          <w:color w:val="FF9900"/>
        </w:rPr>
        <w:t>heb ik ook</w:t>
      </w:r>
      <w:r>
        <w:t xml:space="preserve"> </w:t>
      </w:r>
      <w:r>
        <w:rPr>
          <w:color w:val="6FA8DC"/>
        </w:rPr>
        <w:t>ik ooook</w:t>
      </w:r>
    </w:p>
    <w:p w14:paraId="00000008" w14:textId="77777777" w:rsidR="007370A0" w:rsidRDefault="007370A0">
      <w:pPr>
        <w:ind w:left="720"/>
      </w:pPr>
    </w:p>
    <w:p w14:paraId="00000009" w14:textId="77777777" w:rsidR="007370A0" w:rsidRDefault="00000000">
      <w:pPr>
        <w:numPr>
          <w:ilvl w:val="0"/>
          <w:numId w:val="1"/>
        </w:numPr>
      </w:pPr>
      <w:r>
        <w:t xml:space="preserve">Gebruiksdiefstal </w:t>
      </w:r>
      <w:r>
        <w:rPr>
          <w:color w:val="9900FF"/>
        </w:rPr>
        <w:t xml:space="preserve">voor kortstondig gebruik + </w:t>
      </w:r>
      <w:r>
        <w:rPr>
          <w:color w:val="FF9900"/>
        </w:rPr>
        <w:t>gelijkgesteld aan gewone diefstal</w:t>
      </w:r>
    </w:p>
    <w:p w14:paraId="0000000A" w14:textId="77777777" w:rsidR="007370A0" w:rsidRDefault="007370A0">
      <w:pPr>
        <w:ind w:left="720"/>
        <w:rPr>
          <w:color w:val="FF9900"/>
        </w:rPr>
      </w:pPr>
    </w:p>
    <w:p w14:paraId="0000000B" w14:textId="77777777" w:rsidR="007370A0" w:rsidRDefault="00000000">
      <w:pPr>
        <w:numPr>
          <w:ilvl w:val="0"/>
          <w:numId w:val="1"/>
        </w:numPr>
      </w:pPr>
      <w:r>
        <w:t xml:space="preserve">Wettige verdedigings toepassingsvoorwaaden + artikel </w:t>
      </w:r>
    </w:p>
    <w:p w14:paraId="0000000C" w14:textId="77777777" w:rsidR="007370A0" w:rsidRDefault="007370A0">
      <w:pPr>
        <w:ind w:left="720"/>
      </w:pPr>
    </w:p>
    <w:p w14:paraId="0000000D" w14:textId="77777777" w:rsidR="007370A0" w:rsidRDefault="00000000">
      <w:pPr>
        <w:numPr>
          <w:ilvl w:val="0"/>
          <w:numId w:val="1"/>
        </w:numPr>
      </w:pPr>
      <w:r>
        <w:t xml:space="preserve">Casus: geef relevant artikel + bestandsdelen </w:t>
      </w:r>
      <w:r>
        <w:rPr>
          <w:color w:val="9900FF"/>
        </w:rPr>
        <w:t xml:space="preserve">=&gt; onopzettelijke doodslag </w:t>
      </w:r>
    </w:p>
    <w:p w14:paraId="0000000E" w14:textId="77777777" w:rsidR="007370A0" w:rsidRDefault="00000000">
      <w:pPr>
        <w:ind w:left="720"/>
        <w:rPr>
          <w:color w:val="9900FF"/>
        </w:rPr>
      </w:pPr>
      <w:r>
        <w:rPr>
          <w:color w:val="9900FF"/>
        </w:rPr>
        <w:t xml:space="preserve">welke bestanddelen waren dit? </w:t>
      </w:r>
    </w:p>
    <w:p w14:paraId="0000000F" w14:textId="77777777" w:rsidR="007370A0" w:rsidRDefault="00000000">
      <w:pPr>
        <w:ind w:left="720"/>
        <w:rPr>
          <w:color w:val="6FA8DC"/>
        </w:rPr>
      </w:pPr>
      <w:r>
        <w:rPr>
          <w:color w:val="6FA8DC"/>
        </w:rPr>
        <w:t>Ik had zo causaliteit, onachtzaamheid, verzwaard misdrijf want was gevolg van verkeersongeval, geen oogmerk om te doden etc.</w:t>
      </w:r>
    </w:p>
    <w:p w14:paraId="00000010" w14:textId="77777777" w:rsidR="007370A0" w:rsidRDefault="00000000">
      <w:pPr>
        <w:ind w:left="720"/>
        <w:rPr>
          <w:color w:val="00FF00"/>
        </w:rPr>
      </w:pPr>
      <w:r>
        <w:rPr>
          <w:color w:val="00FF00"/>
        </w:rPr>
        <w:t>gebrek aan voorzichtigheid=fouten</w:t>
      </w:r>
      <w:r>
        <w:rPr>
          <w:color w:val="00FF00"/>
        </w:rPr>
        <w:br/>
        <w:t>niet wetens en willens -</w:t>
      </w:r>
      <w:r>
        <w:rPr>
          <w:color w:val="0B5394"/>
        </w:rPr>
        <w:t>&gt; dus onopzettelijk</w:t>
      </w:r>
      <w:r>
        <w:rPr>
          <w:color w:val="00FF00"/>
        </w:rPr>
        <w:br/>
        <w:t>dood(419 sw) tot gevolg of slagen en verwondingen tot gevolg (420 sw)</w:t>
      </w:r>
    </w:p>
    <w:p w14:paraId="00000011" w14:textId="77777777" w:rsidR="007370A0" w:rsidRDefault="007370A0">
      <w:pPr>
        <w:rPr>
          <w:color w:val="00FF00"/>
        </w:rPr>
      </w:pPr>
    </w:p>
    <w:p w14:paraId="00000012" w14:textId="77777777" w:rsidR="007370A0" w:rsidRDefault="007370A0">
      <w:pPr>
        <w:rPr>
          <w:color w:val="9900FF"/>
        </w:rPr>
      </w:pPr>
    </w:p>
    <w:p w14:paraId="00000013" w14:textId="77777777" w:rsidR="007370A0" w:rsidRDefault="00000000">
      <w:pPr>
        <w:numPr>
          <w:ilvl w:val="0"/>
          <w:numId w:val="1"/>
        </w:numPr>
      </w:pPr>
      <w:r>
        <w:t>Neutralisatietheorie uitleggen + toepassen op woninginbraak</w:t>
      </w:r>
    </w:p>
    <w:sectPr w:rsidR="007370A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3C8E"/>
    <w:multiLevelType w:val="multilevel"/>
    <w:tmpl w:val="9EEAE9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095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A0"/>
    <w:rsid w:val="00273731"/>
    <w:rsid w:val="007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6717F-B0B5-4C66-B462-4BBCBB51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Hannelore</dc:creator>
  <cp:lastModifiedBy>Hannelore Tobback</cp:lastModifiedBy>
  <cp:revision>2</cp:revision>
  <dcterms:created xsi:type="dcterms:W3CDTF">2023-08-23T08:21:00Z</dcterms:created>
  <dcterms:modified xsi:type="dcterms:W3CDTF">2023-08-23T08:21:00Z</dcterms:modified>
</cp:coreProperties>
</file>