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7197" w:rsidRDefault="005C61C7">
      <w:pPr>
        <w:numPr>
          <w:ilvl w:val="0"/>
          <w:numId w:val="1"/>
        </w:numPr>
      </w:pPr>
      <w:bookmarkStart w:id="0" w:name="_GoBack"/>
      <w:bookmarkEnd w:id="0"/>
      <w:r>
        <w:t>Bespreek de zeggenschap van de burgemeester ten aanzien van de reguliere politiediensten a) voor de hervorming van het politiebestel in 1998 en b) in het huidige politiebestel.</w:t>
      </w:r>
    </w:p>
    <w:p w14:paraId="00000002" w14:textId="77777777" w:rsidR="00277197" w:rsidRDefault="00277197">
      <w:pPr>
        <w:ind w:left="720"/>
      </w:pPr>
    </w:p>
    <w:p w14:paraId="00000003" w14:textId="77777777" w:rsidR="00277197" w:rsidRDefault="005C61C7">
      <w:pPr>
        <w:numPr>
          <w:ilvl w:val="0"/>
          <w:numId w:val="1"/>
        </w:numPr>
      </w:pPr>
      <w:r>
        <w:t>In welke gevallen kan een politieagent zelf burgerrechtelijk aansprakelijk wor</w:t>
      </w:r>
      <w:r>
        <w:t xml:space="preserve">den gesteld en (a) kan de Staat een regresvordering instellen en (b) onder welke voorwaarden? </w:t>
      </w:r>
      <w:r>
        <w:br/>
      </w:r>
    </w:p>
    <w:p w14:paraId="00000004" w14:textId="77777777" w:rsidR="00277197" w:rsidRDefault="005C61C7">
      <w:pPr>
        <w:numPr>
          <w:ilvl w:val="0"/>
          <w:numId w:val="1"/>
        </w:numPr>
      </w:pPr>
      <w:r>
        <w:t>Bespreek en evalueer volgende stelling: “De richtlijnen van de Minister van Binnenlandse Zaken zijn pseudo-wetgeving.”.</w:t>
      </w:r>
    </w:p>
    <w:p w14:paraId="00000005" w14:textId="77777777" w:rsidR="00277197" w:rsidRDefault="00277197">
      <w:pPr>
        <w:ind w:left="720"/>
      </w:pPr>
    </w:p>
    <w:p w14:paraId="00000006" w14:textId="77777777" w:rsidR="00277197" w:rsidRDefault="005C61C7">
      <w:pPr>
        <w:numPr>
          <w:ilvl w:val="0"/>
          <w:numId w:val="1"/>
        </w:numPr>
      </w:pPr>
      <w:r>
        <w:t>Welke bevoegdheden heeft een politieamb</w:t>
      </w:r>
      <w:r>
        <w:t xml:space="preserve">tenaar volgens de WPA op plaatsen waar </w:t>
      </w:r>
      <w:proofErr w:type="gramStart"/>
      <w:r>
        <w:t>de</w:t>
      </w:r>
      <w:proofErr w:type="gramEnd"/>
      <w:r>
        <w:t xml:space="preserve"> openbare orde wordt verstoord en tegen personen die deze plaatsen willen betreden.</w:t>
      </w:r>
      <w:r>
        <w:br/>
      </w:r>
    </w:p>
    <w:p w14:paraId="00000007" w14:textId="77777777" w:rsidR="00277197" w:rsidRDefault="005C61C7">
      <w:pPr>
        <w:numPr>
          <w:ilvl w:val="0"/>
          <w:numId w:val="1"/>
        </w:numPr>
      </w:pPr>
      <w:r>
        <w:t>Tijdens een patrouille gaat de politie van Leuven over tot de achtervolging van een wagen die veel te snel rijdt op de snelweg E40</w:t>
      </w:r>
      <w:r>
        <w:t xml:space="preserve"> naar Brussel. Ze kunnen hem </w:t>
      </w:r>
      <w:proofErr w:type="gramStart"/>
      <w:r>
        <w:t>klem rijden</w:t>
      </w:r>
      <w:proofErr w:type="gramEnd"/>
      <w:r>
        <w:t xml:space="preserve"> op het grondgebied van de politiezone Zaventem. Na het doorzoeken van de bestelwagen vinden ze verboden wapens en enkele zakjes cocaïne terug. Het blijkt de man (naam) die een VZW heeft; een motorbende. Hij wordt al</w:t>
      </w:r>
      <w:r>
        <w:t xml:space="preserve"> enige tijd onderzocht door het gerecht omdat er gedacht wordt dat ze betrokken zijn bij internationale wapenhandel. </w:t>
      </w:r>
      <w:r>
        <w:br/>
      </w:r>
      <w:r>
        <w:br/>
        <w:t>- De advocaat zijn pleidooi: Onrechtmatig want (a) politie Leuven was niet bevoegd omdat ze hem op grondgebied Zaventem hebben aangehoude</w:t>
      </w:r>
      <w:r>
        <w:t xml:space="preserve">n en (b) niet aan alle voorwaarden voldaan voor de doorzoeking van de wagen. </w:t>
      </w:r>
      <w:r>
        <w:br/>
      </w:r>
      <w:r>
        <w:br/>
        <w:t xml:space="preserve">- Hoe lang mag hij aangehouden worden. Motiveer je antwoord. </w:t>
      </w:r>
      <w:r>
        <w:br/>
      </w:r>
      <w:r>
        <w:br/>
        <w:t>- De burgemeester van Hasselt wil het clubhuis sluiten. Kan hij dit? Indien ja; bespreek en geef de voorwaarden. I</w:t>
      </w:r>
      <w:r>
        <w:t xml:space="preserve">ndien niet; waarom niet? </w:t>
      </w:r>
      <w:r>
        <w:br/>
      </w:r>
      <w:r>
        <w:br/>
        <w:t>- De gemeenteraad wil strenge voorwaarden opstellen ten aanzien van de de club. De advocaat beweert dat dit in strijd is met de grondwet. Evalueer.</w:t>
      </w:r>
    </w:p>
    <w:sectPr w:rsidR="002771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539"/>
    <w:multiLevelType w:val="multilevel"/>
    <w:tmpl w:val="57782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97"/>
    <w:rsid w:val="00277197"/>
    <w:rsid w:val="005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B50F7-65C9-401B-9420-73D9CE52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Holemans</dc:creator>
  <cp:lastModifiedBy>Emma Holemans</cp:lastModifiedBy>
  <cp:revision>2</cp:revision>
  <dcterms:created xsi:type="dcterms:W3CDTF">2019-12-18T21:02:00Z</dcterms:created>
  <dcterms:modified xsi:type="dcterms:W3CDTF">2019-12-18T21:02:00Z</dcterms:modified>
</cp:coreProperties>
</file>